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46E54" w14:textId="77777777" w:rsidR="000D7F59" w:rsidRPr="00CC3A00" w:rsidRDefault="000D7F59" w:rsidP="000D7F59">
      <w:pPr>
        <w:spacing w:line="360" w:lineRule="auto"/>
        <w:jc w:val="both"/>
        <w:rPr>
          <w:rFonts w:ascii="Arial" w:hAnsi="Arial" w:cs="Arial"/>
          <w:b/>
          <w:bCs/>
          <w:color w:val="000000" w:themeColor="text1"/>
          <w:sz w:val="26"/>
          <w:szCs w:val="26"/>
        </w:rPr>
      </w:pPr>
    </w:p>
    <w:p w14:paraId="04F97C8A" w14:textId="77777777" w:rsidR="000D7F59" w:rsidRPr="00CC3A00" w:rsidRDefault="000D7F59" w:rsidP="000D7F59">
      <w:pPr>
        <w:spacing w:line="360" w:lineRule="auto"/>
        <w:jc w:val="both"/>
        <w:rPr>
          <w:rFonts w:ascii="Arial" w:hAnsi="Arial" w:cs="Arial"/>
          <w:b/>
          <w:bCs/>
          <w:color w:val="000000" w:themeColor="text1"/>
          <w:sz w:val="26"/>
          <w:szCs w:val="26"/>
        </w:rPr>
      </w:pPr>
      <w:r w:rsidRPr="00CC3A00">
        <w:rPr>
          <w:rFonts w:ascii="Arial" w:hAnsi="Arial" w:cs="Arial"/>
          <w:b/>
          <w:bCs/>
          <w:color w:val="000000" w:themeColor="text1"/>
          <w:sz w:val="26"/>
          <w:szCs w:val="26"/>
        </w:rPr>
        <w:t>HONORABLE CONGRESO DEL ESTADO DE YUCATÁN.</w:t>
      </w:r>
    </w:p>
    <w:p w14:paraId="722B5C72" w14:textId="77777777" w:rsidR="000D7F59" w:rsidRPr="00CC3A00" w:rsidRDefault="000D7F59" w:rsidP="000D7F59">
      <w:pPr>
        <w:spacing w:line="360" w:lineRule="auto"/>
        <w:jc w:val="both"/>
        <w:rPr>
          <w:rFonts w:ascii="Arial" w:hAnsi="Arial" w:cs="Arial"/>
          <w:b/>
          <w:bCs/>
          <w:color w:val="000000" w:themeColor="text1"/>
          <w:sz w:val="26"/>
          <w:szCs w:val="26"/>
        </w:rPr>
      </w:pPr>
      <w:r w:rsidRPr="00CC3A00">
        <w:rPr>
          <w:rFonts w:ascii="Arial" w:hAnsi="Arial" w:cs="Arial"/>
          <w:b/>
          <w:bCs/>
          <w:color w:val="000000" w:themeColor="text1"/>
          <w:sz w:val="26"/>
          <w:szCs w:val="26"/>
        </w:rPr>
        <w:t>P R E S E N T E.</w:t>
      </w:r>
    </w:p>
    <w:p w14:paraId="048688F7" w14:textId="77777777" w:rsidR="000D7F59" w:rsidRPr="00CC3A00" w:rsidRDefault="000D7F59" w:rsidP="000D7F59">
      <w:pPr>
        <w:spacing w:line="360" w:lineRule="auto"/>
        <w:jc w:val="both"/>
        <w:rPr>
          <w:rFonts w:ascii="Arial" w:hAnsi="Arial" w:cs="Arial"/>
          <w:b/>
          <w:bCs/>
          <w:color w:val="000000" w:themeColor="text1"/>
          <w:sz w:val="26"/>
          <w:szCs w:val="26"/>
        </w:rPr>
      </w:pPr>
      <w:bookmarkStart w:id="0" w:name="_GoBack"/>
      <w:bookmarkEnd w:id="0"/>
    </w:p>
    <w:p w14:paraId="38410F79" w14:textId="69159729" w:rsidR="000D7F59" w:rsidRPr="00CC3A00" w:rsidRDefault="00111012" w:rsidP="00485694">
      <w:pPr>
        <w:jc w:val="both"/>
        <w:rPr>
          <w:rFonts w:ascii="Arial" w:eastAsia="Arial" w:hAnsi="Arial" w:cs="Arial"/>
          <w:bCs/>
          <w:color w:val="000000" w:themeColor="text1"/>
          <w:sz w:val="26"/>
          <w:szCs w:val="26"/>
        </w:rPr>
      </w:pPr>
      <w:r w:rsidRPr="00CC3A00">
        <w:rPr>
          <w:rFonts w:ascii="Arial" w:hAnsi="Arial" w:cs="Arial"/>
          <w:bCs/>
          <w:color w:val="000000" w:themeColor="text1"/>
          <w:sz w:val="26"/>
          <w:szCs w:val="26"/>
        </w:rPr>
        <w:t>La suscrita</w:t>
      </w:r>
      <w:r w:rsidR="000D7F59" w:rsidRPr="00CC3A00">
        <w:rPr>
          <w:rFonts w:ascii="Arial" w:hAnsi="Arial" w:cs="Arial"/>
          <w:bCs/>
          <w:color w:val="000000" w:themeColor="text1"/>
          <w:sz w:val="26"/>
          <w:szCs w:val="26"/>
        </w:rPr>
        <w:t xml:space="preserve"> </w:t>
      </w:r>
      <w:r w:rsidR="000D7F59" w:rsidRPr="00CC3A00">
        <w:rPr>
          <w:rFonts w:ascii="Arial" w:hAnsi="Arial" w:cs="Arial"/>
          <w:b/>
          <w:bCs/>
          <w:color w:val="000000" w:themeColor="text1"/>
          <w:sz w:val="26"/>
          <w:szCs w:val="26"/>
        </w:rPr>
        <w:t>Diputad</w:t>
      </w:r>
      <w:r w:rsidRPr="00CC3A00">
        <w:rPr>
          <w:rFonts w:ascii="Arial" w:hAnsi="Arial" w:cs="Arial"/>
          <w:b/>
          <w:bCs/>
          <w:color w:val="000000" w:themeColor="text1"/>
          <w:sz w:val="26"/>
          <w:szCs w:val="26"/>
        </w:rPr>
        <w:t>a</w:t>
      </w:r>
      <w:r w:rsidR="000D7F59" w:rsidRPr="00CC3A00">
        <w:rPr>
          <w:rFonts w:ascii="Arial" w:hAnsi="Arial" w:cs="Arial"/>
          <w:bCs/>
          <w:color w:val="000000" w:themeColor="text1"/>
          <w:sz w:val="26"/>
          <w:szCs w:val="26"/>
        </w:rPr>
        <w:t xml:space="preserve"> </w:t>
      </w:r>
      <w:r w:rsidRPr="00CC3A00">
        <w:rPr>
          <w:rFonts w:ascii="Arial" w:hAnsi="Arial" w:cs="Arial"/>
          <w:b/>
          <w:bCs/>
          <w:color w:val="000000" w:themeColor="text1"/>
          <w:sz w:val="26"/>
          <w:szCs w:val="26"/>
        </w:rPr>
        <w:t>Karla Reyna Franco Blanco</w:t>
      </w:r>
      <w:r w:rsidR="001A04F6" w:rsidRPr="00CC3A00">
        <w:rPr>
          <w:rFonts w:ascii="Arial" w:hAnsi="Arial" w:cs="Arial"/>
          <w:b/>
          <w:bCs/>
          <w:color w:val="000000" w:themeColor="text1"/>
          <w:sz w:val="26"/>
          <w:szCs w:val="26"/>
        </w:rPr>
        <w:t xml:space="preserve"> y </w:t>
      </w:r>
      <w:r w:rsidRPr="00CC3A00">
        <w:rPr>
          <w:rFonts w:ascii="Arial" w:hAnsi="Arial" w:cs="Arial"/>
          <w:b/>
          <w:bCs/>
          <w:color w:val="000000" w:themeColor="text1"/>
          <w:sz w:val="26"/>
          <w:szCs w:val="26"/>
        </w:rPr>
        <w:t>el Diputado Gaspar Armando Quintal Parra,</w:t>
      </w:r>
      <w:r w:rsidR="000D7F59" w:rsidRPr="00CC3A00">
        <w:rPr>
          <w:rFonts w:ascii="Arial" w:hAnsi="Arial" w:cs="Arial"/>
          <w:b/>
          <w:bCs/>
          <w:color w:val="000000" w:themeColor="text1"/>
          <w:sz w:val="26"/>
          <w:szCs w:val="26"/>
        </w:rPr>
        <w:t xml:space="preserve"> </w:t>
      </w:r>
      <w:r w:rsidR="000D7F59" w:rsidRPr="00CC3A00">
        <w:rPr>
          <w:rFonts w:ascii="Arial" w:hAnsi="Arial" w:cs="Arial"/>
          <w:color w:val="000000" w:themeColor="text1"/>
          <w:sz w:val="26"/>
          <w:szCs w:val="26"/>
        </w:rPr>
        <w:t xml:space="preserve">integrantes de la Fracción Legislativa del Partido Revolucionario Institucional, con fundamento en los artículos </w:t>
      </w:r>
      <w:r w:rsidR="000D7F59" w:rsidRPr="00CC3A00">
        <w:rPr>
          <w:rFonts w:ascii="Arial" w:eastAsia="Arial" w:hAnsi="Arial" w:cs="Arial"/>
          <w:bCs/>
          <w:color w:val="000000" w:themeColor="text1"/>
          <w:sz w:val="26"/>
          <w:szCs w:val="26"/>
        </w:rPr>
        <w:t xml:space="preserve">35 fracción I de la Constitución Política del Estado de Yucatán, 16 y 22 de la Ley de Gobierno del Poder Legislativo; 68 y 69 de su propio reglamento, ambos del Estado de Yucatán, me permito presentar ante esta noble soberanía la siguiente iniciativa </w:t>
      </w:r>
      <w:r w:rsidR="007B0442" w:rsidRPr="00CC3A00">
        <w:rPr>
          <w:rFonts w:ascii="Arial" w:eastAsia="Arial" w:hAnsi="Arial" w:cs="Arial"/>
          <w:bCs/>
          <w:color w:val="000000" w:themeColor="text1"/>
          <w:sz w:val="26"/>
          <w:szCs w:val="26"/>
        </w:rPr>
        <w:t xml:space="preserve">con proyecto de decreto </w:t>
      </w:r>
      <w:r w:rsidR="000D7F59" w:rsidRPr="00CC3A00">
        <w:rPr>
          <w:rFonts w:ascii="Arial" w:eastAsia="Arial" w:hAnsi="Arial" w:cs="Arial"/>
          <w:bCs/>
          <w:color w:val="000000" w:themeColor="text1"/>
          <w:sz w:val="26"/>
          <w:szCs w:val="26"/>
        </w:rPr>
        <w:t xml:space="preserve">por la que se crea la </w:t>
      </w:r>
      <w:r w:rsidR="000D7F59" w:rsidRPr="00CC3A00">
        <w:rPr>
          <w:rFonts w:ascii="Arial" w:eastAsia="Arial" w:hAnsi="Arial" w:cs="Arial"/>
          <w:b/>
          <w:bCs/>
          <w:color w:val="000000" w:themeColor="text1"/>
          <w:sz w:val="26"/>
          <w:szCs w:val="26"/>
        </w:rPr>
        <w:t xml:space="preserve">Ley de Fomento de </w:t>
      </w:r>
      <w:r w:rsidR="001D0993">
        <w:rPr>
          <w:rFonts w:ascii="Arial" w:eastAsia="Arial" w:hAnsi="Arial" w:cs="Arial"/>
          <w:b/>
          <w:bCs/>
          <w:color w:val="000000" w:themeColor="text1"/>
          <w:sz w:val="26"/>
          <w:szCs w:val="26"/>
        </w:rPr>
        <w:t>la</w:t>
      </w:r>
      <w:r w:rsidR="000D7F59" w:rsidRPr="00CC3A00">
        <w:rPr>
          <w:rFonts w:ascii="Arial" w:eastAsia="Arial" w:hAnsi="Arial" w:cs="Arial"/>
          <w:b/>
          <w:bCs/>
          <w:color w:val="000000" w:themeColor="text1"/>
          <w:sz w:val="26"/>
          <w:szCs w:val="26"/>
        </w:rPr>
        <w:t xml:space="preserve"> Cultura del Cuidado del Agua en el Estado de Yucatán</w:t>
      </w:r>
      <w:r w:rsidR="000D7F59" w:rsidRPr="00CC3A00">
        <w:rPr>
          <w:rFonts w:ascii="Arial" w:eastAsia="Arial" w:hAnsi="Arial" w:cs="Arial"/>
          <w:bCs/>
          <w:color w:val="000000" w:themeColor="text1"/>
          <w:sz w:val="26"/>
          <w:szCs w:val="26"/>
        </w:rPr>
        <w:t>, con base a la siguiente:</w:t>
      </w:r>
    </w:p>
    <w:p w14:paraId="32FB6116" w14:textId="77777777" w:rsidR="000D7F59" w:rsidRPr="00CC3A00" w:rsidRDefault="000D7F59" w:rsidP="000D7F59">
      <w:pPr>
        <w:spacing w:line="360" w:lineRule="auto"/>
        <w:jc w:val="center"/>
        <w:rPr>
          <w:rFonts w:ascii="Arial" w:eastAsia="Arial" w:hAnsi="Arial" w:cs="Arial"/>
          <w:b/>
          <w:color w:val="000000" w:themeColor="text1"/>
          <w:sz w:val="26"/>
          <w:szCs w:val="26"/>
        </w:rPr>
      </w:pPr>
    </w:p>
    <w:p w14:paraId="70C85172" w14:textId="77777777" w:rsidR="000D7F59" w:rsidRPr="00CC3A00" w:rsidRDefault="000D7F59" w:rsidP="000D7F59">
      <w:pPr>
        <w:spacing w:line="360" w:lineRule="auto"/>
        <w:jc w:val="center"/>
        <w:rPr>
          <w:rFonts w:ascii="Arial" w:eastAsia="Arial" w:hAnsi="Arial" w:cs="Arial"/>
          <w:b/>
          <w:color w:val="000000" w:themeColor="text1"/>
          <w:sz w:val="26"/>
          <w:szCs w:val="26"/>
        </w:rPr>
      </w:pPr>
      <w:r w:rsidRPr="00CC3A00">
        <w:rPr>
          <w:rFonts w:ascii="Arial" w:eastAsia="Arial" w:hAnsi="Arial" w:cs="Arial"/>
          <w:b/>
          <w:color w:val="000000" w:themeColor="text1"/>
          <w:sz w:val="26"/>
          <w:szCs w:val="26"/>
        </w:rPr>
        <w:t>EXPOSICIÓN DE MOTIVOS</w:t>
      </w:r>
    </w:p>
    <w:p w14:paraId="4FE9750E" w14:textId="77777777" w:rsidR="000D7F59" w:rsidRPr="00CC3A00" w:rsidRDefault="000D7F59" w:rsidP="000D7F59">
      <w:pPr>
        <w:pStyle w:val="Estilo"/>
        <w:rPr>
          <w:rFonts w:cs="Arial"/>
          <w:b/>
          <w:color w:val="000000" w:themeColor="text1"/>
          <w:sz w:val="26"/>
          <w:szCs w:val="26"/>
        </w:rPr>
      </w:pPr>
    </w:p>
    <w:p w14:paraId="4A3C70A1" w14:textId="0C60A5CF" w:rsidR="000667AD" w:rsidRPr="00CC3A00" w:rsidRDefault="000667AD" w:rsidP="000667AD">
      <w:pPr>
        <w:pStyle w:val="Estilo"/>
        <w:spacing w:line="276" w:lineRule="auto"/>
        <w:rPr>
          <w:rFonts w:cs="Arial"/>
          <w:color w:val="000000" w:themeColor="text1"/>
          <w:sz w:val="26"/>
          <w:szCs w:val="26"/>
        </w:rPr>
      </w:pPr>
      <w:r w:rsidRPr="00CC3A00">
        <w:rPr>
          <w:rFonts w:cs="Arial"/>
          <w:color w:val="000000" w:themeColor="text1"/>
          <w:sz w:val="26"/>
          <w:szCs w:val="26"/>
        </w:rPr>
        <w:t>La Constitución Política de los Estados Unidos Mexicanos, en el párrafo sexto de su artículo 4</w:t>
      </w:r>
      <w:r w:rsidR="00023D47" w:rsidRPr="00CC3A00">
        <w:rPr>
          <w:rFonts w:cs="Arial"/>
          <w:color w:val="000000" w:themeColor="text1"/>
          <w:sz w:val="26"/>
          <w:szCs w:val="26"/>
        </w:rPr>
        <w:t>o.</w:t>
      </w:r>
      <w:r w:rsidRPr="00CC3A00">
        <w:rPr>
          <w:rFonts w:cs="Arial"/>
          <w:color w:val="000000" w:themeColor="text1"/>
          <w:sz w:val="26"/>
          <w:szCs w:val="26"/>
        </w:rPr>
        <w:t xml:space="preserve"> reconoce el derecho humano a</w:t>
      </w:r>
      <w:r w:rsidR="001C3AF1" w:rsidRPr="00CC3A00">
        <w:rPr>
          <w:rFonts w:cs="Arial"/>
          <w:color w:val="000000" w:themeColor="text1"/>
          <w:sz w:val="26"/>
          <w:szCs w:val="26"/>
        </w:rPr>
        <w:t>l</w:t>
      </w:r>
      <w:r w:rsidRPr="00CC3A00">
        <w:rPr>
          <w:rFonts w:cs="Arial"/>
          <w:color w:val="000000" w:themeColor="text1"/>
          <w:sz w:val="26"/>
          <w:szCs w:val="26"/>
        </w:rPr>
        <w:t xml:space="preserve"> acceso </w:t>
      </w:r>
      <w:r w:rsidR="00107BB9" w:rsidRPr="00CC3A00">
        <w:rPr>
          <w:bCs/>
          <w:color w:val="000000" w:themeColor="text1"/>
          <w:szCs w:val="24"/>
        </w:rPr>
        <w:t>del agua para consumo personal y doméstico</w:t>
      </w:r>
      <w:r w:rsidRPr="00CC3A00">
        <w:rPr>
          <w:rFonts w:cs="Arial"/>
          <w:color w:val="000000" w:themeColor="text1"/>
          <w:szCs w:val="24"/>
        </w:rPr>
        <w:t>,</w:t>
      </w:r>
      <w:r w:rsidRPr="00CC3A00">
        <w:rPr>
          <w:rFonts w:cs="Arial"/>
          <w:color w:val="000000" w:themeColor="text1"/>
          <w:sz w:val="26"/>
          <w:szCs w:val="26"/>
        </w:rPr>
        <w:t xml:space="preserve"> así como la disposición de este vital recurso de para todas las personas en condiciones óptimas a través del saneamiento. </w:t>
      </w:r>
    </w:p>
    <w:p w14:paraId="0BB9A277" w14:textId="77777777" w:rsidR="000667AD" w:rsidRPr="00CC3A00" w:rsidRDefault="000667AD" w:rsidP="000667AD">
      <w:pPr>
        <w:pStyle w:val="Estilo"/>
        <w:spacing w:line="276" w:lineRule="auto"/>
        <w:rPr>
          <w:rFonts w:cs="Arial"/>
          <w:color w:val="000000" w:themeColor="text1"/>
          <w:sz w:val="26"/>
          <w:szCs w:val="26"/>
        </w:rPr>
      </w:pPr>
    </w:p>
    <w:p w14:paraId="6B9A57C4" w14:textId="77777777" w:rsidR="000667AD" w:rsidRPr="00CC3A00" w:rsidRDefault="000667AD" w:rsidP="000667AD">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Con base a lo anterior, y a fin de ilustrar lo anterior, se transcribe el referido numeral de la Carta Magna: </w:t>
      </w:r>
    </w:p>
    <w:p w14:paraId="1B25DE4F" w14:textId="77777777" w:rsidR="000D7F59" w:rsidRPr="00CC3A00" w:rsidRDefault="000D7F59" w:rsidP="000667AD">
      <w:pPr>
        <w:pStyle w:val="Estilo"/>
        <w:spacing w:line="276" w:lineRule="auto"/>
        <w:rPr>
          <w:rFonts w:cs="Arial"/>
          <w:b/>
          <w:color w:val="000000" w:themeColor="text1"/>
          <w:sz w:val="26"/>
          <w:szCs w:val="26"/>
        </w:rPr>
      </w:pPr>
    </w:p>
    <w:p w14:paraId="16CE49F4" w14:textId="77777777" w:rsidR="000D7F59" w:rsidRPr="00CC3A00" w:rsidRDefault="000667AD" w:rsidP="000667AD">
      <w:pPr>
        <w:pStyle w:val="Estilo"/>
        <w:rPr>
          <w:rFonts w:cs="Arial"/>
          <w:b/>
          <w:i/>
          <w:color w:val="000000" w:themeColor="text1"/>
          <w:sz w:val="26"/>
          <w:szCs w:val="26"/>
        </w:rPr>
      </w:pPr>
      <w:r w:rsidRPr="00CC3A00">
        <w:rPr>
          <w:rFonts w:cs="Arial"/>
          <w:b/>
          <w:i/>
          <w:color w:val="000000" w:themeColor="text1"/>
          <w:sz w:val="26"/>
          <w:szCs w:val="26"/>
        </w:rPr>
        <w:t>“Artículo 4o.- …</w:t>
      </w:r>
    </w:p>
    <w:p w14:paraId="02F7D389" w14:textId="77777777" w:rsidR="000667AD" w:rsidRPr="00CC3A00" w:rsidRDefault="000667AD" w:rsidP="000667AD">
      <w:pPr>
        <w:pStyle w:val="Estilo"/>
        <w:rPr>
          <w:rFonts w:cs="Arial"/>
          <w:b/>
          <w:i/>
          <w:color w:val="000000" w:themeColor="text1"/>
          <w:sz w:val="26"/>
          <w:szCs w:val="26"/>
        </w:rPr>
      </w:pPr>
      <w:r w:rsidRPr="00CC3A00">
        <w:rPr>
          <w:rFonts w:cs="Arial"/>
          <w:b/>
          <w:i/>
          <w:color w:val="000000" w:themeColor="text1"/>
          <w:sz w:val="26"/>
          <w:szCs w:val="26"/>
        </w:rPr>
        <w:t>…</w:t>
      </w:r>
    </w:p>
    <w:p w14:paraId="787AE397" w14:textId="77777777" w:rsidR="000667AD" w:rsidRPr="00CC3A00" w:rsidRDefault="000667AD" w:rsidP="000667AD">
      <w:pPr>
        <w:pStyle w:val="Estilo"/>
        <w:rPr>
          <w:rFonts w:cs="Arial"/>
          <w:b/>
          <w:i/>
          <w:color w:val="000000" w:themeColor="text1"/>
          <w:sz w:val="26"/>
          <w:szCs w:val="26"/>
        </w:rPr>
      </w:pPr>
      <w:r w:rsidRPr="00CC3A00">
        <w:rPr>
          <w:rFonts w:cs="Arial"/>
          <w:b/>
          <w:i/>
          <w:color w:val="000000" w:themeColor="text1"/>
          <w:sz w:val="26"/>
          <w:szCs w:val="26"/>
        </w:rPr>
        <w:t>…</w:t>
      </w:r>
    </w:p>
    <w:p w14:paraId="1D7A1A3C" w14:textId="77777777" w:rsidR="000667AD" w:rsidRPr="00CC3A00" w:rsidRDefault="000667AD" w:rsidP="000667AD">
      <w:pPr>
        <w:pStyle w:val="Estilo"/>
        <w:rPr>
          <w:rFonts w:cs="Arial"/>
          <w:b/>
          <w:i/>
          <w:color w:val="000000" w:themeColor="text1"/>
          <w:sz w:val="26"/>
          <w:szCs w:val="26"/>
        </w:rPr>
      </w:pPr>
      <w:r w:rsidRPr="00CC3A00">
        <w:rPr>
          <w:rFonts w:cs="Arial"/>
          <w:b/>
          <w:i/>
          <w:color w:val="000000" w:themeColor="text1"/>
          <w:sz w:val="26"/>
          <w:szCs w:val="26"/>
        </w:rPr>
        <w:t>…</w:t>
      </w:r>
    </w:p>
    <w:p w14:paraId="704D3C72" w14:textId="77777777" w:rsidR="000667AD" w:rsidRPr="00CC3A00" w:rsidRDefault="000667AD" w:rsidP="000667AD">
      <w:pPr>
        <w:pStyle w:val="Estilo"/>
        <w:rPr>
          <w:rFonts w:cs="Arial"/>
          <w:b/>
          <w:i/>
          <w:color w:val="000000" w:themeColor="text1"/>
          <w:sz w:val="26"/>
          <w:szCs w:val="26"/>
        </w:rPr>
      </w:pPr>
      <w:r w:rsidRPr="00CC3A00">
        <w:rPr>
          <w:rFonts w:cs="Arial"/>
          <w:b/>
          <w:i/>
          <w:color w:val="000000" w:themeColor="text1"/>
          <w:sz w:val="26"/>
          <w:szCs w:val="26"/>
        </w:rPr>
        <w:t>…</w:t>
      </w:r>
    </w:p>
    <w:p w14:paraId="5E14DAA6" w14:textId="77777777" w:rsidR="000667AD" w:rsidRPr="00CC3A00" w:rsidRDefault="000667AD" w:rsidP="00133600">
      <w:pPr>
        <w:pStyle w:val="Estilo"/>
        <w:jc w:val="center"/>
        <w:rPr>
          <w:i/>
          <w:color w:val="000000" w:themeColor="text1"/>
          <w:sz w:val="26"/>
          <w:szCs w:val="26"/>
        </w:rPr>
      </w:pPr>
    </w:p>
    <w:p w14:paraId="6114E83F" w14:textId="77777777" w:rsidR="000D7F59" w:rsidRPr="00CC3A00" w:rsidRDefault="000667AD" w:rsidP="000667AD">
      <w:pPr>
        <w:pStyle w:val="Estilo"/>
        <w:rPr>
          <w:i/>
          <w:color w:val="000000" w:themeColor="text1"/>
          <w:sz w:val="26"/>
          <w:szCs w:val="26"/>
        </w:rPr>
      </w:pPr>
      <w:r w:rsidRPr="00CC3A00">
        <w:rPr>
          <w:b/>
          <w:i/>
          <w:color w:val="000000" w:themeColor="text1"/>
          <w:sz w:val="26"/>
          <w:szCs w:val="26"/>
        </w:rPr>
        <w:t>Toda persona tiene derecho al acceso, disposición y saneamiento de agua para consumo personal y doméstico en forma suficiente, salubre, aceptable y asequible</w:t>
      </w:r>
      <w:r w:rsidRPr="00CC3A00">
        <w:rPr>
          <w:i/>
          <w:color w:val="000000" w:themeColor="text1"/>
          <w:sz w:val="26"/>
          <w:szCs w:val="26"/>
        </w:rPr>
        <w:t xml:space="preserve">. El Estado garantizará este derecho y la ley definirá las bases, apoyos y modalidades para el acceso y uso equitativo y sustentable de los recursos hídricos, estableciendo la participación de la </w:t>
      </w:r>
      <w:r w:rsidRPr="00CC3A00">
        <w:rPr>
          <w:i/>
          <w:color w:val="000000" w:themeColor="text1"/>
          <w:sz w:val="26"/>
          <w:szCs w:val="26"/>
        </w:rPr>
        <w:lastRenderedPageBreak/>
        <w:t>Federación, las entidades federativas y los municipios, así como la participación de la ciudadanía para la consecución de dichos fines.</w:t>
      </w:r>
    </w:p>
    <w:p w14:paraId="7A1E9FD6" w14:textId="77777777" w:rsidR="000667AD" w:rsidRPr="00CC3A00" w:rsidRDefault="000667AD" w:rsidP="000667AD">
      <w:pPr>
        <w:pStyle w:val="Estilo"/>
        <w:rPr>
          <w:i/>
          <w:color w:val="000000" w:themeColor="text1"/>
          <w:sz w:val="26"/>
          <w:szCs w:val="26"/>
        </w:rPr>
      </w:pPr>
      <w:r w:rsidRPr="00CC3A00">
        <w:rPr>
          <w:i/>
          <w:color w:val="000000" w:themeColor="text1"/>
          <w:sz w:val="26"/>
          <w:szCs w:val="26"/>
        </w:rPr>
        <w:t>…”</w:t>
      </w:r>
    </w:p>
    <w:p w14:paraId="03E6C49D" w14:textId="77777777" w:rsidR="000667AD" w:rsidRPr="00CC3A00" w:rsidRDefault="000667AD" w:rsidP="000667AD">
      <w:pPr>
        <w:pStyle w:val="Estilo"/>
        <w:rPr>
          <w:i/>
          <w:color w:val="000000" w:themeColor="text1"/>
          <w:sz w:val="26"/>
          <w:szCs w:val="26"/>
        </w:rPr>
      </w:pPr>
    </w:p>
    <w:p w14:paraId="471175DB" w14:textId="77777777" w:rsidR="000667AD" w:rsidRPr="00CC3A00" w:rsidRDefault="000667AD" w:rsidP="000667AD">
      <w:pPr>
        <w:pStyle w:val="Estilo"/>
        <w:rPr>
          <w:rFonts w:cs="Arial"/>
          <w:b/>
          <w:i/>
          <w:color w:val="000000" w:themeColor="text1"/>
          <w:sz w:val="26"/>
          <w:szCs w:val="26"/>
        </w:rPr>
      </w:pPr>
    </w:p>
    <w:p w14:paraId="03E31C97" w14:textId="77777777" w:rsidR="000D7F59" w:rsidRPr="00CC3A00" w:rsidRDefault="000667AD" w:rsidP="000667AD">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Asimismo, se aprecia que el numeral previamente citado otorga competencia a los tres órdenes de gobierno, a saber, federal, estatal y municipal, ello atendiendo a la importancia y área estratégica que representa para la nación contar con este recurso no renovable; no se pierde de vista que el texto constitucional también hace partícipe a la ciudadanía como integrante de las políticas públicas que ayuden a alcanzar los fines previstos en materia de acceso al agua. </w:t>
      </w:r>
    </w:p>
    <w:p w14:paraId="3ACC9204" w14:textId="77777777" w:rsidR="000667AD" w:rsidRPr="00CC3A00" w:rsidRDefault="000667AD" w:rsidP="000667AD">
      <w:pPr>
        <w:pStyle w:val="Estilo"/>
        <w:spacing w:line="276" w:lineRule="auto"/>
        <w:ind w:firstLine="709"/>
        <w:rPr>
          <w:rFonts w:cs="Arial"/>
          <w:color w:val="000000" w:themeColor="text1"/>
          <w:sz w:val="26"/>
          <w:szCs w:val="26"/>
        </w:rPr>
      </w:pPr>
    </w:p>
    <w:p w14:paraId="550A7007" w14:textId="3CD9B2F5" w:rsidR="005965CA" w:rsidRPr="00CC3A00" w:rsidRDefault="000667AD" w:rsidP="005965CA">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En la temática, la Organización de las Naciones Unidas ha sido contundente en sus estrategias globales para concientizar respecto al uso, destino y cuidado del elemento, ya que lo sitúa como detonante del desarrollo sostenible, del desarrollo económico, como generador de energía, en la producción alimentaria, como regulador térmico de los ecosistemas y, fundamentalmente, como básico para la supervivencia del ser humano; </w:t>
      </w:r>
      <w:r w:rsidR="00107BB9" w:rsidRPr="00CC3A00">
        <w:rPr>
          <w:rFonts w:cs="Arial"/>
          <w:color w:val="000000" w:themeColor="text1"/>
          <w:sz w:val="26"/>
          <w:szCs w:val="26"/>
        </w:rPr>
        <w:t xml:space="preserve">en </w:t>
      </w:r>
      <w:r w:rsidRPr="00CC3A00">
        <w:rPr>
          <w:rFonts w:cs="Arial"/>
          <w:color w:val="000000" w:themeColor="text1"/>
          <w:sz w:val="26"/>
          <w:szCs w:val="26"/>
        </w:rPr>
        <w:t>pocas palabras sin el agua</w:t>
      </w:r>
      <w:r w:rsidR="00107BB9" w:rsidRPr="00CC3A00">
        <w:rPr>
          <w:rFonts w:cs="Arial"/>
          <w:color w:val="000000" w:themeColor="text1"/>
          <w:sz w:val="26"/>
          <w:szCs w:val="26"/>
        </w:rPr>
        <w:t>,</w:t>
      </w:r>
      <w:r w:rsidRPr="00CC3A00">
        <w:rPr>
          <w:rFonts w:cs="Arial"/>
          <w:color w:val="000000" w:themeColor="text1"/>
          <w:sz w:val="26"/>
          <w:szCs w:val="26"/>
        </w:rPr>
        <w:t xml:space="preserve"> es imposible asegurar la permanencia de ninguna especie en la tierra. </w:t>
      </w:r>
    </w:p>
    <w:p w14:paraId="0C78AED0" w14:textId="77777777" w:rsidR="005965CA" w:rsidRPr="00CC3A00" w:rsidRDefault="005965CA" w:rsidP="005965CA">
      <w:pPr>
        <w:pStyle w:val="Estilo"/>
        <w:spacing w:line="276" w:lineRule="auto"/>
        <w:ind w:firstLine="709"/>
        <w:rPr>
          <w:rFonts w:cs="Arial"/>
          <w:color w:val="000000" w:themeColor="text1"/>
          <w:sz w:val="26"/>
          <w:szCs w:val="26"/>
        </w:rPr>
      </w:pPr>
    </w:p>
    <w:p w14:paraId="0CD7151E" w14:textId="77777777" w:rsidR="00747B66" w:rsidRPr="00CC3A00" w:rsidRDefault="00691661" w:rsidP="00747B66">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El impacto de quedarse sin agua ha sido ampliamente reflexionado en el </w:t>
      </w:r>
      <w:r w:rsidRPr="00CC3A00">
        <w:rPr>
          <w:rFonts w:cs="Arial"/>
          <w:b/>
          <w:color w:val="000000" w:themeColor="text1"/>
          <w:sz w:val="26"/>
          <w:szCs w:val="26"/>
        </w:rPr>
        <w:t xml:space="preserve">punto 6 </w:t>
      </w:r>
      <w:r w:rsidR="005965CA" w:rsidRPr="00CC3A00">
        <w:rPr>
          <w:rFonts w:cs="Arial"/>
          <w:b/>
          <w:color w:val="000000" w:themeColor="text1"/>
          <w:sz w:val="26"/>
          <w:szCs w:val="26"/>
        </w:rPr>
        <w:t xml:space="preserve">de la </w:t>
      </w:r>
      <w:r w:rsidRPr="00CC3A00">
        <w:rPr>
          <w:rFonts w:cs="Arial"/>
          <w:b/>
          <w:color w:val="000000" w:themeColor="text1"/>
          <w:sz w:val="26"/>
          <w:szCs w:val="26"/>
        </w:rPr>
        <w:t>Agenda 2030</w:t>
      </w:r>
      <w:r w:rsidR="005965CA" w:rsidRPr="00CC3A00">
        <w:rPr>
          <w:rFonts w:cs="Arial"/>
          <w:b/>
          <w:color w:val="000000" w:themeColor="text1"/>
          <w:sz w:val="26"/>
          <w:szCs w:val="26"/>
        </w:rPr>
        <w:t xml:space="preserve"> para el Desarrollo Sostenible o también conocida como los objetivos del milenio</w:t>
      </w:r>
      <w:r w:rsidR="005965CA" w:rsidRPr="00CC3A00">
        <w:rPr>
          <w:rFonts w:cs="Arial"/>
          <w:color w:val="000000" w:themeColor="text1"/>
          <w:sz w:val="26"/>
          <w:szCs w:val="26"/>
        </w:rPr>
        <w:t xml:space="preserve">. </w:t>
      </w:r>
      <w:r w:rsidR="00747B66" w:rsidRPr="00CC3A00">
        <w:rPr>
          <w:rFonts w:cs="Arial"/>
          <w:color w:val="000000" w:themeColor="text1"/>
          <w:sz w:val="26"/>
          <w:szCs w:val="26"/>
        </w:rPr>
        <w:t>En este tenor, el organismo internacional pretende alcanzar niveles óptimos que permitan y garanticen la disponibilidad de agua y su gestión sostenible y el saneamiento para todos.</w:t>
      </w:r>
    </w:p>
    <w:p w14:paraId="3251D22D" w14:textId="77777777" w:rsidR="00747B66" w:rsidRPr="00CC3A00" w:rsidRDefault="00747B66" w:rsidP="00747B66">
      <w:pPr>
        <w:pStyle w:val="Estilo"/>
        <w:spacing w:line="276" w:lineRule="auto"/>
        <w:ind w:firstLine="709"/>
        <w:rPr>
          <w:rFonts w:cs="Arial"/>
          <w:color w:val="000000" w:themeColor="text1"/>
          <w:sz w:val="26"/>
          <w:szCs w:val="26"/>
        </w:rPr>
      </w:pPr>
    </w:p>
    <w:p w14:paraId="07F8DD9F" w14:textId="77777777" w:rsidR="0062184C" w:rsidRPr="00CC3A00" w:rsidRDefault="00747B66" w:rsidP="0062184C">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 </w:t>
      </w:r>
      <w:r w:rsidR="0062184C" w:rsidRPr="00CC3A00">
        <w:rPr>
          <w:rFonts w:cs="Arial"/>
          <w:color w:val="000000" w:themeColor="text1"/>
          <w:sz w:val="26"/>
          <w:szCs w:val="26"/>
        </w:rPr>
        <w:t xml:space="preserve">Las acciones en cuanto al cuidado del agua están basadas en resaltar la necesidad de considerar políticas públicas con un enfoque de derechos humanos, ya que a medida que se ha dado un crecimiento exponencial en las últimas décadas de ciudades y centros poblacionales, la disposición del líquido se vuelve también objeto de disponibilidad. </w:t>
      </w:r>
    </w:p>
    <w:p w14:paraId="715AC4FF" w14:textId="77777777" w:rsidR="0062184C" w:rsidRPr="00CC3A00" w:rsidRDefault="0062184C" w:rsidP="0062184C">
      <w:pPr>
        <w:pStyle w:val="Estilo"/>
        <w:spacing w:line="276" w:lineRule="auto"/>
        <w:ind w:firstLine="709"/>
        <w:rPr>
          <w:rFonts w:cs="Arial"/>
          <w:color w:val="000000" w:themeColor="text1"/>
          <w:sz w:val="26"/>
          <w:szCs w:val="26"/>
        </w:rPr>
      </w:pPr>
    </w:p>
    <w:p w14:paraId="4244593B" w14:textId="77777777" w:rsidR="001A25BD" w:rsidRPr="00CC3A00" w:rsidRDefault="0062184C" w:rsidP="001A25BD">
      <w:pPr>
        <w:pStyle w:val="Estilo"/>
        <w:spacing w:line="276" w:lineRule="auto"/>
        <w:ind w:firstLine="709"/>
        <w:rPr>
          <w:rFonts w:cs="Arial"/>
          <w:color w:val="000000" w:themeColor="text1"/>
          <w:sz w:val="26"/>
          <w:szCs w:val="26"/>
        </w:rPr>
      </w:pPr>
      <w:r w:rsidRPr="00CC3A00">
        <w:rPr>
          <w:rFonts w:cs="Arial"/>
          <w:color w:val="000000" w:themeColor="text1"/>
          <w:sz w:val="26"/>
          <w:szCs w:val="26"/>
        </w:rPr>
        <w:lastRenderedPageBreak/>
        <w:t>Bajo este contexto, podemos afirmar que a medida que la mancha urbana se expande a nivel mundial</w:t>
      </w:r>
      <w:r w:rsidR="003A65F5" w:rsidRPr="00CC3A00">
        <w:rPr>
          <w:rFonts w:cs="Arial"/>
          <w:color w:val="000000" w:themeColor="text1"/>
          <w:sz w:val="26"/>
          <w:szCs w:val="26"/>
        </w:rPr>
        <w:t>, al mismo tiempo,</w:t>
      </w:r>
      <w:r w:rsidRPr="00CC3A00">
        <w:rPr>
          <w:rFonts w:cs="Arial"/>
          <w:color w:val="000000" w:themeColor="text1"/>
          <w:sz w:val="26"/>
          <w:szCs w:val="26"/>
        </w:rPr>
        <w:t xml:space="preserve"> se crea una correlación </w:t>
      </w:r>
      <w:r w:rsidR="003A65F5" w:rsidRPr="00CC3A00">
        <w:rPr>
          <w:rFonts w:cs="Arial"/>
          <w:color w:val="000000" w:themeColor="text1"/>
          <w:sz w:val="26"/>
          <w:szCs w:val="26"/>
        </w:rPr>
        <w:t>en las demandas para satisfacer la sufic</w:t>
      </w:r>
      <w:r w:rsidR="001A25BD" w:rsidRPr="00CC3A00">
        <w:rPr>
          <w:rFonts w:cs="Arial"/>
          <w:color w:val="000000" w:themeColor="text1"/>
          <w:sz w:val="26"/>
          <w:szCs w:val="26"/>
        </w:rPr>
        <w:t xml:space="preserve">iencia de los recursos hídricos; todo esto toma mayor relevancia si agregamos que el agua forma parte inseparable de las acciones en materia sanitaria y prevención de enfermedades. </w:t>
      </w:r>
    </w:p>
    <w:p w14:paraId="53200A2B" w14:textId="77777777" w:rsidR="001A25BD" w:rsidRPr="00CC3A00" w:rsidRDefault="001A25BD" w:rsidP="001A25BD">
      <w:pPr>
        <w:pStyle w:val="Estilo"/>
        <w:spacing w:line="276" w:lineRule="auto"/>
        <w:ind w:firstLine="709"/>
        <w:rPr>
          <w:rFonts w:cs="Arial"/>
          <w:color w:val="000000" w:themeColor="text1"/>
          <w:sz w:val="26"/>
          <w:szCs w:val="26"/>
        </w:rPr>
      </w:pPr>
    </w:p>
    <w:p w14:paraId="0F32F661" w14:textId="77777777" w:rsidR="00B66497" w:rsidRPr="00CC3A00" w:rsidRDefault="00B66497" w:rsidP="00B66497">
      <w:pPr>
        <w:pStyle w:val="Estilo"/>
        <w:spacing w:line="276" w:lineRule="auto"/>
        <w:ind w:firstLine="709"/>
        <w:rPr>
          <w:rFonts w:cs="Arial"/>
          <w:b/>
          <w:color w:val="000000" w:themeColor="text1"/>
          <w:sz w:val="26"/>
          <w:szCs w:val="26"/>
        </w:rPr>
      </w:pPr>
      <w:r w:rsidRPr="00CC3A00">
        <w:rPr>
          <w:rFonts w:cs="Arial"/>
          <w:color w:val="000000" w:themeColor="text1"/>
          <w:sz w:val="26"/>
          <w:szCs w:val="26"/>
        </w:rPr>
        <w:t xml:space="preserve">Los datos a nivel mundial son complejos, y nos llevan a asegurar que los próximos años serán definitorios para asegurar el bienestar hídrico en las sociedades, </w:t>
      </w:r>
      <w:r w:rsidRPr="00CC3A00">
        <w:rPr>
          <w:rFonts w:cs="Arial"/>
          <w:b/>
          <w:color w:val="000000" w:themeColor="text1"/>
          <w:sz w:val="26"/>
          <w:szCs w:val="26"/>
        </w:rPr>
        <w:t xml:space="preserve">ya que según datos de la Organización Mundial de la Salud y el Fondo de las Naciones Unidas para la Infancia, en estudios conjuntos del año 2019, expusieron que más de 2 mil millones de personas carecen de acceso a servicios de agua potable gestionados de forma segura; así como más de 4 mil millones de personas carecen de servicios de saneamiento. </w:t>
      </w:r>
    </w:p>
    <w:p w14:paraId="3122AA27" w14:textId="77777777" w:rsidR="00B66497" w:rsidRPr="00CC3A00" w:rsidRDefault="00B66497" w:rsidP="00B66497">
      <w:pPr>
        <w:pStyle w:val="Estilo"/>
        <w:spacing w:line="276" w:lineRule="auto"/>
        <w:ind w:firstLine="709"/>
        <w:rPr>
          <w:rFonts w:cs="Arial"/>
          <w:color w:val="000000" w:themeColor="text1"/>
          <w:sz w:val="26"/>
          <w:szCs w:val="26"/>
        </w:rPr>
      </w:pPr>
    </w:p>
    <w:p w14:paraId="19E65584" w14:textId="2D5A6E95" w:rsidR="00B66497" w:rsidRPr="00CC3A00" w:rsidRDefault="00B66497" w:rsidP="005965CA">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Estos datos se tornan aún más complicados cuando se determinó que la cifra de niñas y niños menores de cinco años </w:t>
      </w:r>
      <w:r w:rsidR="00107BB9" w:rsidRPr="00CC3A00">
        <w:rPr>
          <w:rFonts w:cs="Arial"/>
          <w:color w:val="000000" w:themeColor="text1"/>
          <w:sz w:val="26"/>
          <w:szCs w:val="26"/>
        </w:rPr>
        <w:t xml:space="preserve">de edad, </w:t>
      </w:r>
      <w:r w:rsidRPr="00CC3A00">
        <w:rPr>
          <w:rFonts w:cs="Arial"/>
          <w:color w:val="000000" w:themeColor="text1"/>
          <w:sz w:val="26"/>
          <w:szCs w:val="26"/>
        </w:rPr>
        <w:t>que mueren debido a enfermedades relacionadas a escases de agua, es de más de 296 mil defunciones al año. Bajo este panorama, los organismos internacionales expresan que cerca de 2 mil millones personas viven en países que tienen problemáticas actuales y reales en materia de agua, es decir, no tiene acceso a</w:t>
      </w:r>
      <w:r w:rsidR="00107BB9" w:rsidRPr="00CC3A00">
        <w:rPr>
          <w:rFonts w:cs="Arial"/>
          <w:color w:val="000000" w:themeColor="text1"/>
          <w:sz w:val="26"/>
          <w:szCs w:val="26"/>
        </w:rPr>
        <w:t>l</w:t>
      </w:r>
      <w:r w:rsidRPr="00CC3A00">
        <w:rPr>
          <w:rFonts w:cs="Arial"/>
          <w:color w:val="000000" w:themeColor="text1"/>
          <w:sz w:val="26"/>
          <w:szCs w:val="26"/>
        </w:rPr>
        <w:t xml:space="preserve"> vital líquido. </w:t>
      </w:r>
    </w:p>
    <w:p w14:paraId="346B5709" w14:textId="77777777" w:rsidR="00B66497" w:rsidRPr="00CC3A00" w:rsidRDefault="00B66497" w:rsidP="00B66497">
      <w:pPr>
        <w:pStyle w:val="Estilo"/>
        <w:spacing w:line="276" w:lineRule="auto"/>
        <w:ind w:firstLine="709"/>
        <w:rPr>
          <w:rFonts w:cs="Arial"/>
          <w:color w:val="000000" w:themeColor="text1"/>
          <w:sz w:val="26"/>
          <w:szCs w:val="26"/>
        </w:rPr>
      </w:pPr>
    </w:p>
    <w:p w14:paraId="14F6C2F2" w14:textId="77777777" w:rsidR="00B66497" w:rsidRPr="00CC3A00" w:rsidRDefault="00B66497" w:rsidP="00B6649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Lamentablemente, la cultura en cuanto al cuidado y racionalización del recurso natural es nulo, y las sociedades desconocen el ritmo en el que la humanidad está agotando los recursos de agua en el mundo; a eso se suma que más del 80% de las aguas residuales regresan al ecosistema sin ser tratadas o reutilizadas en condiciones óptimas. </w:t>
      </w:r>
    </w:p>
    <w:p w14:paraId="59A18D1D" w14:textId="77777777" w:rsidR="00B66497" w:rsidRPr="00CC3A00" w:rsidRDefault="00B66497" w:rsidP="00B66497">
      <w:pPr>
        <w:pStyle w:val="Estilo"/>
        <w:spacing w:line="276" w:lineRule="auto"/>
        <w:ind w:firstLine="709"/>
        <w:rPr>
          <w:rFonts w:cs="Arial"/>
          <w:color w:val="000000" w:themeColor="text1"/>
          <w:sz w:val="26"/>
          <w:szCs w:val="26"/>
        </w:rPr>
      </w:pPr>
    </w:p>
    <w:p w14:paraId="25AF6B27" w14:textId="77777777" w:rsidR="00B66497" w:rsidRPr="00CC3A00" w:rsidRDefault="00C4443F" w:rsidP="00B6649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En la temática, México </w:t>
      </w:r>
      <w:r w:rsidR="00691661" w:rsidRPr="00CC3A00">
        <w:rPr>
          <w:rFonts w:cs="Arial"/>
          <w:color w:val="000000" w:themeColor="text1"/>
          <w:sz w:val="26"/>
          <w:szCs w:val="26"/>
        </w:rPr>
        <w:t xml:space="preserve">no está exento de presentar problemáticas reales en cuanto al consumo de agua, según datos de la Comisión Nacional del Agua, de 653 acuíferos en el país, más de 100 están sobreexplotados, ello deriva en que poco más del 10% de la población no tenga acceso a agua potable, lo que en cifras nos dice que entre 12 y 15 millones de mexicanas y </w:t>
      </w:r>
      <w:r w:rsidR="00691661" w:rsidRPr="00CC3A00">
        <w:rPr>
          <w:rFonts w:cs="Arial"/>
          <w:color w:val="000000" w:themeColor="text1"/>
          <w:sz w:val="26"/>
          <w:szCs w:val="26"/>
        </w:rPr>
        <w:lastRenderedPageBreak/>
        <w:t xml:space="preserve">mexicanos se encuentran afectados por no tener forma alguna de acceder a condiciones de agua de calidad. </w:t>
      </w:r>
    </w:p>
    <w:p w14:paraId="55AE73EF" w14:textId="77777777" w:rsidR="00691661" w:rsidRPr="00CC3A00" w:rsidRDefault="00691661" w:rsidP="00B66497">
      <w:pPr>
        <w:pStyle w:val="Estilo"/>
        <w:spacing w:line="276" w:lineRule="auto"/>
        <w:ind w:firstLine="709"/>
        <w:rPr>
          <w:rFonts w:cs="Arial"/>
          <w:color w:val="000000" w:themeColor="text1"/>
          <w:sz w:val="26"/>
          <w:szCs w:val="26"/>
        </w:rPr>
      </w:pPr>
    </w:p>
    <w:p w14:paraId="20A27D94" w14:textId="77777777" w:rsidR="00111012" w:rsidRPr="00CC3A00" w:rsidRDefault="00691661" w:rsidP="00111012">
      <w:pPr>
        <w:pStyle w:val="Estilo"/>
        <w:spacing w:line="276" w:lineRule="auto"/>
        <w:ind w:firstLine="709"/>
        <w:rPr>
          <w:rFonts w:cs="Arial"/>
          <w:color w:val="000000" w:themeColor="text1"/>
          <w:sz w:val="26"/>
          <w:szCs w:val="26"/>
        </w:rPr>
      </w:pPr>
      <w:r w:rsidRPr="00CC3A00">
        <w:rPr>
          <w:rFonts w:cs="Arial"/>
          <w:color w:val="000000" w:themeColor="text1"/>
          <w:sz w:val="26"/>
          <w:szCs w:val="26"/>
        </w:rPr>
        <w:t>Las estadísticas de la citada comisión, en el año 2018 nos expresaban que en México algunas entidades ya presentaban una sequía considerable que ponía en grave riesgo la viabilidad de muchos sectores, principalmente en temas relacionados a la salud pública</w:t>
      </w:r>
      <w:r w:rsidR="00111012" w:rsidRPr="00CC3A00">
        <w:rPr>
          <w:rFonts w:cs="Arial"/>
          <w:color w:val="000000" w:themeColor="text1"/>
          <w:sz w:val="26"/>
          <w:szCs w:val="26"/>
        </w:rPr>
        <w:t>; por citar alguna</w:t>
      </w:r>
      <w:r w:rsidRPr="00CC3A00">
        <w:rPr>
          <w:rFonts w:cs="Arial"/>
          <w:color w:val="000000" w:themeColor="text1"/>
          <w:sz w:val="26"/>
          <w:szCs w:val="26"/>
        </w:rPr>
        <w:t>s</w:t>
      </w:r>
      <w:r w:rsidR="00111012" w:rsidRPr="00CC3A00">
        <w:rPr>
          <w:rFonts w:cs="Arial"/>
          <w:color w:val="000000" w:themeColor="text1"/>
          <w:sz w:val="26"/>
          <w:szCs w:val="26"/>
        </w:rPr>
        <w:t>,</w:t>
      </w:r>
      <w:r w:rsidRPr="00CC3A00">
        <w:rPr>
          <w:rFonts w:cs="Arial"/>
          <w:color w:val="000000" w:themeColor="text1"/>
          <w:sz w:val="26"/>
          <w:szCs w:val="26"/>
        </w:rPr>
        <w:t xml:space="preserve"> se encuentran </w:t>
      </w:r>
      <w:r w:rsidR="00111012" w:rsidRPr="00CC3A00">
        <w:rPr>
          <w:rFonts w:cs="Arial"/>
          <w:color w:val="000000" w:themeColor="text1"/>
          <w:sz w:val="26"/>
          <w:szCs w:val="26"/>
        </w:rPr>
        <w:t xml:space="preserve">en esta problemática, </w:t>
      </w:r>
      <w:r w:rsidRPr="00CC3A00">
        <w:rPr>
          <w:rFonts w:cs="Arial"/>
          <w:b/>
          <w:color w:val="000000" w:themeColor="text1"/>
          <w:sz w:val="26"/>
          <w:szCs w:val="26"/>
        </w:rPr>
        <w:t xml:space="preserve">Baja California, Sonora, Coahuila, Chihuahua, Zacatecas, Jalisco, Michoacán, Querétaro, Ciudad de México y Guerrero, así como Nuevo León; en pleno año 2022, las condiciones no han mejorado. </w:t>
      </w:r>
      <w:r w:rsidR="00111012" w:rsidRPr="00CC3A00">
        <w:rPr>
          <w:rFonts w:cs="Arial"/>
          <w:b/>
          <w:color w:val="000000" w:themeColor="text1"/>
          <w:sz w:val="26"/>
          <w:szCs w:val="26"/>
        </w:rPr>
        <w:t>No podemos permitir que Yucatán entre un camino del que no pueda regresar.</w:t>
      </w:r>
      <w:r w:rsidR="00111012" w:rsidRPr="00CC3A00">
        <w:rPr>
          <w:rFonts w:cs="Arial"/>
          <w:color w:val="000000" w:themeColor="text1"/>
          <w:sz w:val="26"/>
          <w:szCs w:val="26"/>
        </w:rPr>
        <w:t xml:space="preserve"> </w:t>
      </w:r>
    </w:p>
    <w:p w14:paraId="14B863DF" w14:textId="77777777" w:rsidR="00691661" w:rsidRPr="00CC3A00" w:rsidRDefault="00691661" w:rsidP="00691661">
      <w:pPr>
        <w:pStyle w:val="Estilo"/>
        <w:spacing w:line="276" w:lineRule="auto"/>
        <w:ind w:firstLine="709"/>
        <w:rPr>
          <w:rFonts w:cs="Arial"/>
          <w:color w:val="000000" w:themeColor="text1"/>
          <w:sz w:val="26"/>
          <w:szCs w:val="26"/>
        </w:rPr>
      </w:pPr>
    </w:p>
    <w:p w14:paraId="00DC11F8" w14:textId="33704F93" w:rsidR="00691661" w:rsidRPr="00CC3A00" w:rsidRDefault="00485694" w:rsidP="00111012">
      <w:pPr>
        <w:pStyle w:val="Estilo"/>
        <w:spacing w:line="276" w:lineRule="auto"/>
        <w:ind w:firstLine="709"/>
        <w:rPr>
          <w:rFonts w:cs="Arial"/>
          <w:color w:val="000000" w:themeColor="text1"/>
          <w:sz w:val="26"/>
          <w:szCs w:val="26"/>
        </w:rPr>
      </w:pPr>
      <w:r w:rsidRPr="00CC3A00">
        <w:rPr>
          <w:rFonts w:cs="Arial"/>
          <w:color w:val="000000" w:themeColor="text1"/>
          <w:sz w:val="26"/>
          <w:szCs w:val="26"/>
        </w:rPr>
        <w:t>Por todo esto, es necesario que</w:t>
      </w:r>
      <w:r w:rsidR="005D7118" w:rsidRPr="00CC3A00">
        <w:rPr>
          <w:rFonts w:cs="Arial"/>
          <w:color w:val="000000" w:themeColor="text1"/>
          <w:sz w:val="26"/>
          <w:szCs w:val="26"/>
        </w:rPr>
        <w:t xml:space="preserve"> en</w:t>
      </w:r>
      <w:r w:rsidRPr="00CC3A00">
        <w:rPr>
          <w:rFonts w:cs="Arial"/>
          <w:color w:val="000000" w:themeColor="text1"/>
          <w:sz w:val="26"/>
          <w:szCs w:val="26"/>
        </w:rPr>
        <w:t xml:space="preserve"> las entidades federativas, lejos de plantear estructuras legislativas de difícil aplicación en la realidad socioeconómica mexicana, </w:t>
      </w:r>
      <w:r w:rsidR="00111012" w:rsidRPr="00CC3A00">
        <w:rPr>
          <w:rFonts w:cs="Arial"/>
          <w:color w:val="000000" w:themeColor="text1"/>
          <w:sz w:val="26"/>
          <w:szCs w:val="26"/>
        </w:rPr>
        <w:t xml:space="preserve">primero, se </w:t>
      </w:r>
      <w:r w:rsidRPr="00CC3A00">
        <w:rPr>
          <w:rFonts w:cs="Arial"/>
          <w:color w:val="000000" w:themeColor="text1"/>
          <w:sz w:val="26"/>
          <w:szCs w:val="26"/>
        </w:rPr>
        <w:t>refuercen e impulsen las garantías de acceso al derecho humano de disponibilidad hídrica, es decir, enraizar la cultura de cuidado en la ciudadanía</w:t>
      </w:r>
      <w:r w:rsidR="00111012" w:rsidRPr="00CC3A00">
        <w:rPr>
          <w:rFonts w:cs="Arial"/>
          <w:color w:val="000000" w:themeColor="text1"/>
          <w:sz w:val="26"/>
          <w:szCs w:val="26"/>
        </w:rPr>
        <w:t xml:space="preserve"> y su disponibilidad; segundo, </w:t>
      </w:r>
      <w:r w:rsidRPr="00CC3A00">
        <w:rPr>
          <w:rFonts w:cs="Arial"/>
          <w:color w:val="000000" w:themeColor="text1"/>
          <w:sz w:val="26"/>
          <w:szCs w:val="26"/>
        </w:rPr>
        <w:t xml:space="preserve">si bien es necesario plantear una reestructura en el sistema normativo en esta materia, no menos </w:t>
      </w:r>
      <w:r w:rsidRPr="00CC3A00">
        <w:rPr>
          <w:rFonts w:cs="Arial"/>
          <w:b/>
          <w:color w:val="000000" w:themeColor="text1"/>
          <w:sz w:val="26"/>
          <w:szCs w:val="26"/>
        </w:rPr>
        <w:t xml:space="preserve">importante </w:t>
      </w:r>
      <w:r w:rsidR="00111012" w:rsidRPr="00CC3A00">
        <w:rPr>
          <w:rFonts w:cs="Arial"/>
          <w:b/>
          <w:color w:val="000000" w:themeColor="text1"/>
          <w:sz w:val="26"/>
          <w:szCs w:val="26"/>
        </w:rPr>
        <w:t xml:space="preserve">es </w:t>
      </w:r>
      <w:r w:rsidRPr="00CC3A00">
        <w:rPr>
          <w:rFonts w:cs="Arial"/>
          <w:b/>
          <w:color w:val="000000" w:themeColor="text1"/>
          <w:sz w:val="26"/>
          <w:szCs w:val="26"/>
        </w:rPr>
        <w:t xml:space="preserve">que se </w:t>
      </w:r>
      <w:r w:rsidR="00691661" w:rsidRPr="00CC3A00">
        <w:rPr>
          <w:rFonts w:cs="Arial"/>
          <w:b/>
          <w:color w:val="000000" w:themeColor="text1"/>
          <w:sz w:val="26"/>
          <w:szCs w:val="26"/>
        </w:rPr>
        <w:t>promueva</w:t>
      </w:r>
      <w:r w:rsidRPr="00CC3A00">
        <w:rPr>
          <w:rFonts w:cs="Arial"/>
          <w:b/>
          <w:color w:val="000000" w:themeColor="text1"/>
          <w:sz w:val="26"/>
          <w:szCs w:val="26"/>
        </w:rPr>
        <w:t>n y apliquen políticas públicas que impacten</w:t>
      </w:r>
      <w:r w:rsidR="00691661" w:rsidRPr="00CC3A00">
        <w:rPr>
          <w:rFonts w:cs="Arial"/>
          <w:b/>
          <w:color w:val="000000" w:themeColor="text1"/>
          <w:sz w:val="26"/>
          <w:szCs w:val="26"/>
        </w:rPr>
        <w:t xml:space="preserve"> el uso</w:t>
      </w:r>
      <w:r w:rsidR="00111012" w:rsidRPr="00CC3A00">
        <w:rPr>
          <w:rFonts w:cs="Arial"/>
          <w:b/>
          <w:color w:val="000000" w:themeColor="text1"/>
          <w:sz w:val="26"/>
          <w:szCs w:val="26"/>
        </w:rPr>
        <w:t xml:space="preserve"> cotidiano del agua </w:t>
      </w:r>
      <w:r w:rsidRPr="00CC3A00">
        <w:rPr>
          <w:rFonts w:cs="Arial"/>
          <w:b/>
          <w:color w:val="000000" w:themeColor="text1"/>
          <w:sz w:val="26"/>
          <w:szCs w:val="26"/>
        </w:rPr>
        <w:t>a fin de hacer más</w:t>
      </w:r>
      <w:r w:rsidR="00691661" w:rsidRPr="00CC3A00">
        <w:rPr>
          <w:rFonts w:cs="Arial"/>
          <w:b/>
          <w:color w:val="000000" w:themeColor="text1"/>
          <w:sz w:val="26"/>
          <w:szCs w:val="26"/>
        </w:rPr>
        <w:t xml:space="preserve"> eficiente </w:t>
      </w:r>
      <w:r w:rsidRPr="00CC3A00">
        <w:rPr>
          <w:rFonts w:cs="Arial"/>
          <w:b/>
          <w:color w:val="000000" w:themeColor="text1"/>
          <w:sz w:val="26"/>
          <w:szCs w:val="26"/>
        </w:rPr>
        <w:t xml:space="preserve">su distribución </w:t>
      </w:r>
      <w:r w:rsidR="00111012" w:rsidRPr="00CC3A00">
        <w:rPr>
          <w:rFonts w:cs="Arial"/>
          <w:b/>
          <w:color w:val="000000" w:themeColor="text1"/>
          <w:sz w:val="26"/>
          <w:szCs w:val="26"/>
        </w:rPr>
        <w:t xml:space="preserve">en todos los sectores e </w:t>
      </w:r>
      <w:r w:rsidR="00691661" w:rsidRPr="00CC3A00">
        <w:rPr>
          <w:rFonts w:cs="Arial"/>
          <w:b/>
          <w:color w:val="000000" w:themeColor="text1"/>
          <w:sz w:val="26"/>
          <w:szCs w:val="26"/>
        </w:rPr>
        <w:t>implementar acciones que ayuden a proteger los cuerpos e infraestructuras hídricas que existen actualmente</w:t>
      </w:r>
      <w:r w:rsidRPr="00CC3A00">
        <w:rPr>
          <w:rFonts w:cs="Arial"/>
          <w:b/>
          <w:color w:val="000000" w:themeColor="text1"/>
          <w:sz w:val="26"/>
          <w:szCs w:val="26"/>
        </w:rPr>
        <w:t xml:space="preserve"> mediante una política hídrica de acuerdo a las características de la entidad.</w:t>
      </w:r>
      <w:r w:rsidRPr="00CC3A00">
        <w:rPr>
          <w:rFonts w:cs="Arial"/>
          <w:color w:val="000000" w:themeColor="text1"/>
          <w:sz w:val="26"/>
          <w:szCs w:val="26"/>
        </w:rPr>
        <w:t xml:space="preserve"> </w:t>
      </w:r>
    </w:p>
    <w:p w14:paraId="15AA142A" w14:textId="77777777" w:rsidR="00485694" w:rsidRPr="00CC3A00" w:rsidRDefault="00485694" w:rsidP="00485694">
      <w:pPr>
        <w:pStyle w:val="Estilo"/>
        <w:spacing w:line="276" w:lineRule="auto"/>
        <w:ind w:firstLine="709"/>
        <w:rPr>
          <w:rFonts w:cs="Arial"/>
          <w:color w:val="000000" w:themeColor="text1"/>
          <w:sz w:val="26"/>
          <w:szCs w:val="26"/>
        </w:rPr>
      </w:pPr>
    </w:p>
    <w:p w14:paraId="38D44429" w14:textId="77777777" w:rsidR="00773A1D" w:rsidRPr="00CC3A00" w:rsidRDefault="00773A1D" w:rsidP="00485694">
      <w:pPr>
        <w:pStyle w:val="Estilo"/>
        <w:spacing w:line="276" w:lineRule="auto"/>
        <w:ind w:firstLine="709"/>
        <w:rPr>
          <w:rFonts w:cs="Arial"/>
          <w:b/>
          <w:color w:val="000000" w:themeColor="text1"/>
          <w:sz w:val="26"/>
          <w:szCs w:val="26"/>
        </w:rPr>
      </w:pPr>
      <w:r w:rsidRPr="00CC3A00">
        <w:rPr>
          <w:rFonts w:cs="Arial"/>
          <w:color w:val="000000" w:themeColor="text1"/>
          <w:sz w:val="26"/>
          <w:szCs w:val="26"/>
        </w:rPr>
        <w:t xml:space="preserve">Bajo estas premisas, </w:t>
      </w:r>
      <w:r w:rsidRPr="00CC3A00">
        <w:rPr>
          <w:rFonts w:cs="Arial"/>
          <w:b/>
          <w:color w:val="000000" w:themeColor="text1"/>
          <w:sz w:val="26"/>
          <w:szCs w:val="26"/>
        </w:rPr>
        <w:t>la Fracción Legislativa del Partido Revolucionario Institucional cree firmemente en que los cambios deben empezar por atacar las problemáticas de origen, en este caso, hemos visto de que no existen acciones públicas que fomenten una cultura hacia la preservación, conservación y cuidado del agua; existen ordenamientos pero no se consideran aspectos que unan a las autoridades y a la sociedad a participar dentro de un círculo virtuoso de cara a las necesidades más urgentes para proteger este recurso natural no renovable.</w:t>
      </w:r>
    </w:p>
    <w:p w14:paraId="4247A103" w14:textId="77777777" w:rsidR="00747B66" w:rsidRPr="00CC3A00" w:rsidRDefault="00747B66" w:rsidP="00485694">
      <w:pPr>
        <w:pStyle w:val="Estilo"/>
        <w:spacing w:line="276" w:lineRule="auto"/>
        <w:ind w:firstLine="709"/>
        <w:rPr>
          <w:rFonts w:cs="Arial"/>
          <w:color w:val="000000" w:themeColor="text1"/>
          <w:sz w:val="26"/>
          <w:szCs w:val="26"/>
        </w:rPr>
      </w:pPr>
      <w:r w:rsidRPr="00CC3A00">
        <w:rPr>
          <w:rFonts w:cs="Arial"/>
          <w:color w:val="000000" w:themeColor="text1"/>
          <w:sz w:val="26"/>
          <w:szCs w:val="26"/>
        </w:rPr>
        <w:lastRenderedPageBreak/>
        <w:t xml:space="preserve">En México, contamos con ordenamientos complejos tales como </w:t>
      </w:r>
      <w:r w:rsidR="00081B00" w:rsidRPr="00CC3A00">
        <w:rPr>
          <w:rFonts w:cs="Arial"/>
          <w:color w:val="000000" w:themeColor="text1"/>
          <w:sz w:val="26"/>
          <w:szCs w:val="26"/>
        </w:rPr>
        <w:t xml:space="preserve">la Ley </w:t>
      </w:r>
      <w:r w:rsidR="00B70CA0" w:rsidRPr="00CC3A00">
        <w:rPr>
          <w:rFonts w:cs="Arial"/>
          <w:color w:val="000000" w:themeColor="text1"/>
          <w:sz w:val="26"/>
          <w:szCs w:val="26"/>
        </w:rPr>
        <w:t xml:space="preserve">de Aguas Nacionales, o la Ley </w:t>
      </w:r>
      <w:r w:rsidR="00081B00" w:rsidRPr="00CC3A00">
        <w:rPr>
          <w:rFonts w:cs="Arial"/>
          <w:color w:val="000000" w:themeColor="text1"/>
          <w:sz w:val="26"/>
          <w:szCs w:val="26"/>
        </w:rPr>
        <w:t>General de Equilibrio Ecológico y Protección al A</w:t>
      </w:r>
      <w:r w:rsidR="00B70CA0" w:rsidRPr="00CC3A00">
        <w:rPr>
          <w:rFonts w:cs="Arial"/>
          <w:color w:val="000000" w:themeColor="text1"/>
          <w:sz w:val="26"/>
          <w:szCs w:val="26"/>
        </w:rPr>
        <w:t xml:space="preserve">mbiente, siendo </w:t>
      </w:r>
      <w:r w:rsidR="00081B00" w:rsidRPr="00CC3A00">
        <w:rPr>
          <w:rFonts w:cs="Arial"/>
          <w:color w:val="000000" w:themeColor="text1"/>
          <w:sz w:val="26"/>
          <w:szCs w:val="26"/>
        </w:rPr>
        <w:t xml:space="preserve">que </w:t>
      </w:r>
      <w:r w:rsidR="00B70CA0" w:rsidRPr="00CC3A00">
        <w:rPr>
          <w:rFonts w:cs="Arial"/>
          <w:color w:val="000000" w:themeColor="text1"/>
          <w:sz w:val="26"/>
          <w:szCs w:val="26"/>
        </w:rPr>
        <w:t>esta última, e</w:t>
      </w:r>
      <w:r w:rsidR="00081B00" w:rsidRPr="00CC3A00">
        <w:rPr>
          <w:rFonts w:cs="Arial"/>
          <w:color w:val="000000" w:themeColor="text1"/>
          <w:sz w:val="26"/>
          <w:szCs w:val="26"/>
        </w:rPr>
        <w:t>n su texto</w:t>
      </w:r>
      <w:r w:rsidR="00B70CA0" w:rsidRPr="00CC3A00">
        <w:rPr>
          <w:rFonts w:cs="Arial"/>
          <w:color w:val="000000" w:themeColor="text1"/>
          <w:sz w:val="26"/>
          <w:szCs w:val="26"/>
        </w:rPr>
        <w:t>,</w:t>
      </w:r>
      <w:r w:rsidR="00081B00" w:rsidRPr="00CC3A00">
        <w:rPr>
          <w:rFonts w:cs="Arial"/>
          <w:color w:val="000000" w:themeColor="text1"/>
          <w:sz w:val="26"/>
          <w:szCs w:val="26"/>
        </w:rPr>
        <w:t xml:space="preserve"> establece temas relativos al agua, pero de una manera general, sin abordar estrategias enfocadas a las particularidades de las entidades federativas, pero sí haciendo mención del establecimiento de una educación ecológica.  </w:t>
      </w:r>
    </w:p>
    <w:p w14:paraId="50F8D697" w14:textId="77777777" w:rsidR="006E5A23" w:rsidRPr="00CC3A00" w:rsidRDefault="006E5A23" w:rsidP="00485694">
      <w:pPr>
        <w:pStyle w:val="Estilo"/>
        <w:spacing w:line="276" w:lineRule="auto"/>
        <w:ind w:firstLine="709"/>
        <w:rPr>
          <w:rFonts w:cs="Arial"/>
          <w:color w:val="000000" w:themeColor="text1"/>
          <w:sz w:val="26"/>
          <w:szCs w:val="26"/>
        </w:rPr>
      </w:pPr>
    </w:p>
    <w:p w14:paraId="754D4B46" w14:textId="77777777" w:rsidR="00747B66" w:rsidRPr="00CC3A00" w:rsidRDefault="006E5A23" w:rsidP="00485694">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Ahora bien, por lo que respecta al Estado de Yucatán en la normatividad se aprecia que la Ley de Protección al Medio Ambiente, contempla acciones encaminadas a evitar la contaminación del agua e incluso cuenta con un capítulo relativo a la educación ambiental y ecológica pero no específica para el cuidado del agua. </w:t>
      </w:r>
    </w:p>
    <w:p w14:paraId="314DB644" w14:textId="77777777" w:rsidR="006E5A23" w:rsidRPr="00CC3A00" w:rsidRDefault="006E5A23" w:rsidP="00485694">
      <w:pPr>
        <w:pStyle w:val="Estilo"/>
        <w:spacing w:line="276" w:lineRule="auto"/>
        <w:ind w:firstLine="709"/>
        <w:rPr>
          <w:rFonts w:cs="Arial"/>
          <w:color w:val="000000" w:themeColor="text1"/>
          <w:sz w:val="26"/>
          <w:szCs w:val="26"/>
        </w:rPr>
      </w:pPr>
    </w:p>
    <w:p w14:paraId="0D560FAB" w14:textId="77777777" w:rsidR="00D13447" w:rsidRPr="00CC3A00" w:rsidRDefault="00D13447" w:rsidP="00D1344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Es por ello, </w:t>
      </w:r>
      <w:r w:rsidR="00773A1D" w:rsidRPr="00CC3A00">
        <w:rPr>
          <w:rFonts w:cs="Arial"/>
          <w:b/>
          <w:color w:val="000000" w:themeColor="text1"/>
          <w:sz w:val="26"/>
          <w:szCs w:val="26"/>
        </w:rPr>
        <w:t xml:space="preserve">que hemos construido y optado por presentar esta iniciativa que hará posible avanzar hacia una renovación del marco normativo, misma que consideramos debe ir acompañada de políticas puntales, </w:t>
      </w:r>
      <w:r w:rsidRPr="00CC3A00">
        <w:rPr>
          <w:rFonts w:cs="Arial"/>
          <w:b/>
          <w:color w:val="000000" w:themeColor="text1"/>
          <w:sz w:val="26"/>
          <w:szCs w:val="26"/>
        </w:rPr>
        <w:t>factibles y</w:t>
      </w:r>
      <w:r w:rsidR="00773A1D" w:rsidRPr="00CC3A00">
        <w:rPr>
          <w:rFonts w:cs="Arial"/>
          <w:b/>
          <w:color w:val="000000" w:themeColor="text1"/>
          <w:sz w:val="26"/>
          <w:szCs w:val="26"/>
        </w:rPr>
        <w:t xml:space="preserve"> posibles que vayan de lo menos a lo </w:t>
      </w:r>
      <w:r w:rsidRPr="00CC3A00">
        <w:rPr>
          <w:rFonts w:cs="Arial"/>
          <w:b/>
          <w:color w:val="000000" w:themeColor="text1"/>
          <w:sz w:val="26"/>
          <w:szCs w:val="26"/>
        </w:rPr>
        <w:t>más; es decir,</w:t>
      </w:r>
      <w:r w:rsidR="00773A1D" w:rsidRPr="00CC3A00">
        <w:rPr>
          <w:rFonts w:cs="Arial"/>
          <w:b/>
          <w:color w:val="000000" w:themeColor="text1"/>
          <w:sz w:val="26"/>
          <w:szCs w:val="26"/>
        </w:rPr>
        <w:t xml:space="preserve"> puedan materializarse a corto y mediano plazo para ver los resultados</w:t>
      </w:r>
      <w:r w:rsidRPr="00CC3A00">
        <w:rPr>
          <w:rFonts w:cs="Arial"/>
          <w:b/>
          <w:color w:val="000000" w:themeColor="text1"/>
          <w:sz w:val="26"/>
          <w:szCs w:val="26"/>
        </w:rPr>
        <w:t xml:space="preserve"> en los próximos años y décadas.</w:t>
      </w:r>
    </w:p>
    <w:p w14:paraId="39A3D91B" w14:textId="77777777" w:rsidR="00D13447" w:rsidRPr="00CC3A00" w:rsidRDefault="00D13447" w:rsidP="00D13447">
      <w:pPr>
        <w:pStyle w:val="Estilo"/>
        <w:spacing w:line="276" w:lineRule="auto"/>
        <w:ind w:firstLine="709"/>
        <w:rPr>
          <w:rFonts w:cs="Arial"/>
          <w:color w:val="000000" w:themeColor="text1"/>
          <w:sz w:val="26"/>
          <w:szCs w:val="26"/>
        </w:rPr>
      </w:pPr>
    </w:p>
    <w:p w14:paraId="5DCCAD4F" w14:textId="77777777" w:rsidR="00D13447" w:rsidRPr="00CC3A00" w:rsidRDefault="00D13447" w:rsidP="00D1344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Hace unos meses, el H. Congreso del Estado de Yucatán aprobó una </w:t>
      </w:r>
      <w:r w:rsidRPr="00CC3A00">
        <w:rPr>
          <w:rFonts w:cs="Arial"/>
          <w:b/>
          <w:color w:val="000000" w:themeColor="text1"/>
          <w:sz w:val="26"/>
          <w:szCs w:val="26"/>
        </w:rPr>
        <w:t xml:space="preserve">legislación en materia de cambio climático, sin embargo, dentro de su texto no se encuentran políticas </w:t>
      </w:r>
      <w:r w:rsidR="0032220F" w:rsidRPr="00CC3A00">
        <w:rPr>
          <w:rFonts w:cs="Arial"/>
          <w:b/>
          <w:color w:val="000000" w:themeColor="text1"/>
          <w:sz w:val="26"/>
          <w:szCs w:val="26"/>
        </w:rPr>
        <w:t xml:space="preserve">estrictas </w:t>
      </w:r>
      <w:r w:rsidRPr="00CC3A00">
        <w:rPr>
          <w:rFonts w:cs="Arial"/>
          <w:b/>
          <w:color w:val="000000" w:themeColor="text1"/>
          <w:sz w:val="26"/>
          <w:szCs w:val="26"/>
        </w:rPr>
        <w:t>que coadyuven al fomento de acciones relativas al cuidado del agua</w:t>
      </w:r>
      <w:r w:rsidRPr="00CC3A00">
        <w:rPr>
          <w:rFonts w:cs="Arial"/>
          <w:color w:val="000000" w:themeColor="text1"/>
          <w:sz w:val="26"/>
          <w:szCs w:val="26"/>
        </w:rPr>
        <w:t>; no obstante, dentro del Consejo previsto en la referida norma, se contempla al titular de la Junta de Agua Potable y Alcantarillado del Estado de Yucatán como parte de las actividades</w:t>
      </w:r>
      <w:r w:rsidR="00111012" w:rsidRPr="00CC3A00">
        <w:rPr>
          <w:rFonts w:cs="Arial"/>
          <w:color w:val="000000" w:themeColor="text1"/>
          <w:sz w:val="26"/>
          <w:szCs w:val="26"/>
        </w:rPr>
        <w:t xml:space="preserve"> en contra del cambio climática. </w:t>
      </w:r>
    </w:p>
    <w:p w14:paraId="10219B00" w14:textId="77777777" w:rsidR="00111012" w:rsidRPr="00CC3A00" w:rsidRDefault="00111012" w:rsidP="00D13447">
      <w:pPr>
        <w:pStyle w:val="Estilo"/>
        <w:spacing w:line="276" w:lineRule="auto"/>
        <w:ind w:firstLine="709"/>
        <w:rPr>
          <w:rFonts w:cs="Arial"/>
          <w:color w:val="000000" w:themeColor="text1"/>
          <w:sz w:val="26"/>
          <w:szCs w:val="26"/>
        </w:rPr>
      </w:pPr>
    </w:p>
    <w:p w14:paraId="744406AB" w14:textId="77777777" w:rsidR="00111012" w:rsidRPr="00CC3A00" w:rsidRDefault="00111012" w:rsidP="00D1344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En este derrotero, </w:t>
      </w:r>
      <w:r w:rsidRPr="00CC3A00">
        <w:rPr>
          <w:rFonts w:cs="Arial"/>
          <w:b/>
          <w:color w:val="000000" w:themeColor="text1"/>
          <w:sz w:val="26"/>
          <w:szCs w:val="26"/>
        </w:rPr>
        <w:t>es necesario que previo a iniciar un cambio estructural de tajo en materia del agua en la entidad, se inicie sistema preventivo y de reacción sujeto a la política pública de concientización</w:t>
      </w:r>
      <w:r w:rsidR="0032220F" w:rsidRPr="00CC3A00">
        <w:rPr>
          <w:rFonts w:cs="Arial"/>
          <w:b/>
          <w:color w:val="000000" w:themeColor="text1"/>
          <w:sz w:val="26"/>
          <w:szCs w:val="26"/>
        </w:rPr>
        <w:t xml:space="preserve"> de la mano de las autoridades en la materia en los dos órdenes de gobierno en la entidad</w:t>
      </w:r>
      <w:r w:rsidRPr="00CC3A00">
        <w:rPr>
          <w:rFonts w:cs="Arial"/>
          <w:color w:val="000000" w:themeColor="text1"/>
          <w:sz w:val="26"/>
          <w:szCs w:val="26"/>
        </w:rPr>
        <w:t xml:space="preserve">, así como control, vigilancia e incluso denuncia ciudadana en los casos que las propias autoridades contemplen en caso de actualizarse daños al vital líquido. </w:t>
      </w:r>
    </w:p>
    <w:p w14:paraId="70C0CCBF" w14:textId="63BFA321" w:rsidR="0032220F" w:rsidRPr="00CC3A00" w:rsidRDefault="005D7118" w:rsidP="00D13447">
      <w:pPr>
        <w:pStyle w:val="Estilo"/>
        <w:spacing w:line="276" w:lineRule="auto"/>
        <w:ind w:firstLine="709"/>
        <w:rPr>
          <w:rFonts w:cs="Arial"/>
          <w:b/>
          <w:color w:val="000000" w:themeColor="text1"/>
          <w:sz w:val="26"/>
          <w:szCs w:val="26"/>
        </w:rPr>
      </w:pPr>
      <w:r w:rsidRPr="00CC3A00">
        <w:rPr>
          <w:rFonts w:cs="Arial"/>
          <w:color w:val="000000" w:themeColor="text1"/>
          <w:sz w:val="26"/>
          <w:szCs w:val="26"/>
        </w:rPr>
        <w:lastRenderedPageBreak/>
        <w:t xml:space="preserve">La Fracción del </w:t>
      </w:r>
      <w:r w:rsidR="00111012" w:rsidRPr="00CC3A00">
        <w:rPr>
          <w:rFonts w:cs="Arial"/>
          <w:color w:val="000000" w:themeColor="text1"/>
          <w:sz w:val="26"/>
          <w:szCs w:val="26"/>
        </w:rPr>
        <w:t xml:space="preserve">Revolucionario Institucional </w:t>
      </w:r>
      <w:r w:rsidR="0032220F" w:rsidRPr="00CC3A00">
        <w:rPr>
          <w:rFonts w:cs="Arial"/>
          <w:color w:val="000000" w:themeColor="text1"/>
          <w:sz w:val="26"/>
          <w:szCs w:val="26"/>
        </w:rPr>
        <w:t xml:space="preserve">cree firmemente en que se pueden hacer grandes cosas modernizando y reforzando las instituciones con las que contamos, esto, poniendo en marcha nuevas políticas y estrategias que impacten en una nueva y mejor cultura de fomento al cuidado del agua en la entidad; </w:t>
      </w:r>
      <w:r w:rsidR="0032220F" w:rsidRPr="00CC3A00">
        <w:rPr>
          <w:rFonts w:cs="Arial"/>
          <w:b/>
          <w:color w:val="000000" w:themeColor="text1"/>
          <w:sz w:val="26"/>
          <w:szCs w:val="26"/>
        </w:rPr>
        <w:t>la carestía del agua ya ha empezado, es una realidad</w:t>
      </w:r>
      <w:r w:rsidR="0032220F" w:rsidRPr="00CC3A00">
        <w:rPr>
          <w:rFonts w:cs="Arial"/>
          <w:color w:val="000000" w:themeColor="text1"/>
          <w:sz w:val="26"/>
          <w:szCs w:val="26"/>
        </w:rPr>
        <w:t xml:space="preserve"> y el cambio climático derivado de la contaminación es </w:t>
      </w:r>
      <w:r w:rsidRPr="00CC3A00">
        <w:rPr>
          <w:rFonts w:cs="Arial"/>
          <w:color w:val="000000" w:themeColor="text1"/>
          <w:sz w:val="26"/>
          <w:szCs w:val="26"/>
        </w:rPr>
        <w:t xml:space="preserve">también </w:t>
      </w:r>
      <w:r w:rsidR="0032220F" w:rsidRPr="00CC3A00">
        <w:rPr>
          <w:rFonts w:cs="Arial"/>
          <w:color w:val="000000" w:themeColor="text1"/>
          <w:sz w:val="26"/>
          <w:szCs w:val="26"/>
        </w:rPr>
        <w:t xml:space="preserve">una realidad; </w:t>
      </w:r>
      <w:r w:rsidR="0032220F" w:rsidRPr="00CC3A00">
        <w:rPr>
          <w:rFonts w:cs="Arial"/>
          <w:b/>
          <w:color w:val="000000" w:themeColor="text1"/>
          <w:sz w:val="26"/>
          <w:szCs w:val="26"/>
        </w:rPr>
        <w:t>las temperaturas inusitadas que estamos viviendo son un pequeño ejemplo de lo viene si no hacemos que ciudadanía y gobierno una</w:t>
      </w:r>
      <w:r w:rsidRPr="00CC3A00">
        <w:rPr>
          <w:rFonts w:cs="Arial"/>
          <w:b/>
          <w:color w:val="000000" w:themeColor="text1"/>
          <w:sz w:val="26"/>
          <w:szCs w:val="26"/>
        </w:rPr>
        <w:t>n</w:t>
      </w:r>
      <w:r w:rsidR="0032220F" w:rsidRPr="00CC3A00">
        <w:rPr>
          <w:rFonts w:cs="Arial"/>
          <w:b/>
          <w:color w:val="000000" w:themeColor="text1"/>
          <w:sz w:val="26"/>
          <w:szCs w:val="26"/>
        </w:rPr>
        <w:t xml:space="preserve"> sus esfuerzos para prevenir respecto al uso, cuidado y racionalización del agua en Yucatán, México y en el Mundo. </w:t>
      </w:r>
    </w:p>
    <w:p w14:paraId="2F7BBAB1" w14:textId="77777777" w:rsidR="0032220F" w:rsidRPr="00CC3A00" w:rsidRDefault="0032220F" w:rsidP="00D13447">
      <w:pPr>
        <w:pStyle w:val="Estilo"/>
        <w:spacing w:line="276" w:lineRule="auto"/>
        <w:ind w:firstLine="709"/>
        <w:rPr>
          <w:rFonts w:cs="Arial"/>
          <w:color w:val="000000" w:themeColor="text1"/>
          <w:sz w:val="26"/>
          <w:szCs w:val="26"/>
        </w:rPr>
      </w:pPr>
    </w:p>
    <w:p w14:paraId="38B5E328" w14:textId="77777777" w:rsidR="00111012" w:rsidRPr="00CC3A00" w:rsidRDefault="0032220F" w:rsidP="00D13447">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No pensemos que por nuestra estratégica y envidiable situación geográfica contamos con recursos ilimitados de agua, si bien gozamos de yacimientos pluviales que ayudan a mejorar la visión de largo plazo también es un hecho que no estamos haciendo mucho por preservarlo. </w:t>
      </w:r>
    </w:p>
    <w:p w14:paraId="34D83A9E" w14:textId="77777777" w:rsidR="0032220F" w:rsidRPr="00CC3A00" w:rsidRDefault="0032220F" w:rsidP="00D13447">
      <w:pPr>
        <w:pStyle w:val="Estilo"/>
        <w:spacing w:line="276" w:lineRule="auto"/>
        <w:ind w:firstLine="709"/>
        <w:rPr>
          <w:rFonts w:cs="Arial"/>
          <w:color w:val="000000" w:themeColor="text1"/>
          <w:sz w:val="26"/>
          <w:szCs w:val="26"/>
        </w:rPr>
      </w:pPr>
    </w:p>
    <w:p w14:paraId="664D8501" w14:textId="77777777" w:rsidR="000D7F59" w:rsidRPr="00CC3A00" w:rsidRDefault="009F0C83" w:rsidP="009F0C83">
      <w:pPr>
        <w:pStyle w:val="Estilo"/>
        <w:spacing w:line="276" w:lineRule="auto"/>
        <w:ind w:firstLine="709"/>
        <w:rPr>
          <w:rFonts w:cs="Arial"/>
          <w:b/>
          <w:color w:val="000000" w:themeColor="text1"/>
          <w:sz w:val="26"/>
          <w:szCs w:val="26"/>
        </w:rPr>
      </w:pPr>
      <w:r w:rsidRPr="00CC3A00">
        <w:rPr>
          <w:rFonts w:cs="Arial"/>
          <w:b/>
          <w:color w:val="000000" w:themeColor="text1"/>
          <w:sz w:val="26"/>
          <w:szCs w:val="26"/>
        </w:rPr>
        <w:t xml:space="preserve">La iniciativa que se propone, se denomina Ley de Fomento de la Cultura del Cuidado del Agua en el Estado de Yucatán, cuenta con veintiséis artículos distribuidos en ocho capítulos en donde se prevén acciones tales como atribuciones al ejecutivo estatal en materia cuidado del agua, las cuales podrá ejercer a través de las dependencias en la materia, un Consejo Consultivo que no genera carga burocrática pues se integra con actuales funcionarios y sociedad civil organizada, así como la creación de un programa estatal que vendrá a fortalecer lo hecho y alcanzado hasta esta fecha en materia de protección al ambiente y enlazará las acciones en lo correspondiente al cambio climático. </w:t>
      </w:r>
    </w:p>
    <w:p w14:paraId="46F46DC0" w14:textId="77777777" w:rsidR="009F0C83" w:rsidRPr="00CC3A00" w:rsidRDefault="009F0C83" w:rsidP="009F0C83">
      <w:pPr>
        <w:pStyle w:val="Estilo"/>
        <w:spacing w:line="276" w:lineRule="auto"/>
        <w:ind w:firstLine="709"/>
        <w:rPr>
          <w:rFonts w:cs="Arial"/>
          <w:color w:val="000000" w:themeColor="text1"/>
          <w:sz w:val="26"/>
          <w:szCs w:val="26"/>
        </w:rPr>
      </w:pPr>
    </w:p>
    <w:p w14:paraId="2A23384A" w14:textId="77777777" w:rsidR="009F0C83" w:rsidRPr="00CC3A00" w:rsidRDefault="009F0C83" w:rsidP="009F0C83">
      <w:pPr>
        <w:pStyle w:val="Estilo"/>
        <w:spacing w:line="276" w:lineRule="auto"/>
        <w:ind w:firstLine="709"/>
        <w:rPr>
          <w:rFonts w:cs="Arial"/>
          <w:color w:val="000000" w:themeColor="text1"/>
          <w:sz w:val="26"/>
          <w:szCs w:val="26"/>
        </w:rPr>
      </w:pPr>
      <w:r w:rsidRPr="00CC3A00">
        <w:rPr>
          <w:rFonts w:cs="Arial"/>
          <w:color w:val="000000" w:themeColor="text1"/>
          <w:sz w:val="26"/>
          <w:szCs w:val="26"/>
        </w:rPr>
        <w:t xml:space="preserve">Se propone </w:t>
      </w:r>
      <w:r w:rsidRPr="00CC3A00">
        <w:rPr>
          <w:rFonts w:cs="Arial"/>
          <w:b/>
          <w:color w:val="000000" w:themeColor="text1"/>
          <w:sz w:val="26"/>
          <w:szCs w:val="26"/>
        </w:rPr>
        <w:t>no desaparecer a la Junta de Agua Potable y Alcantarillado</w:t>
      </w:r>
      <w:r w:rsidRPr="00CC3A00">
        <w:rPr>
          <w:rFonts w:cs="Arial"/>
          <w:color w:val="000000" w:themeColor="text1"/>
          <w:sz w:val="26"/>
          <w:szCs w:val="26"/>
        </w:rPr>
        <w:t xml:space="preserve">, </w:t>
      </w:r>
      <w:r w:rsidRPr="00CC3A00">
        <w:rPr>
          <w:rFonts w:cs="Arial"/>
          <w:b/>
          <w:color w:val="000000" w:themeColor="text1"/>
          <w:sz w:val="26"/>
          <w:szCs w:val="26"/>
        </w:rPr>
        <w:t>sino dotarla de nuevas atribuciones para que cumpla con una labor apegada a lo que Yucatán requiere para cuidar el agua</w:t>
      </w:r>
      <w:r w:rsidRPr="00CC3A00">
        <w:rPr>
          <w:rFonts w:cs="Arial"/>
          <w:color w:val="000000" w:themeColor="text1"/>
          <w:sz w:val="26"/>
          <w:szCs w:val="26"/>
        </w:rPr>
        <w:t xml:space="preserve">; todo esto, dentro de una política hídrica que conjunte la experiencia local, nacional e internacional para garantizar el acceso humano a la disponibilidad del agua. </w:t>
      </w:r>
    </w:p>
    <w:p w14:paraId="24334B0C" w14:textId="77777777" w:rsidR="009F0C83" w:rsidRPr="00CC3A00" w:rsidRDefault="009F0C83" w:rsidP="009F0C83">
      <w:pPr>
        <w:pStyle w:val="Estilo"/>
        <w:spacing w:line="276" w:lineRule="auto"/>
        <w:ind w:firstLine="709"/>
        <w:rPr>
          <w:rFonts w:cs="Arial"/>
          <w:color w:val="000000" w:themeColor="text1"/>
          <w:sz w:val="26"/>
          <w:szCs w:val="26"/>
        </w:rPr>
      </w:pPr>
    </w:p>
    <w:p w14:paraId="5ED2CEDE" w14:textId="77777777" w:rsidR="006440EC" w:rsidRPr="00CC3A00" w:rsidRDefault="00195F90" w:rsidP="006440EC">
      <w:pPr>
        <w:pStyle w:val="Estilo"/>
        <w:spacing w:line="276" w:lineRule="auto"/>
        <w:ind w:firstLine="709"/>
        <w:rPr>
          <w:rFonts w:cs="Arial"/>
          <w:color w:val="000000" w:themeColor="text1"/>
          <w:sz w:val="26"/>
          <w:szCs w:val="26"/>
        </w:rPr>
      </w:pPr>
      <w:r w:rsidRPr="00CC3A00">
        <w:rPr>
          <w:rFonts w:cs="Arial"/>
          <w:color w:val="000000" w:themeColor="text1"/>
          <w:sz w:val="26"/>
          <w:szCs w:val="26"/>
        </w:rPr>
        <w:lastRenderedPageBreak/>
        <w:t xml:space="preserve">Por todo lo anterior, proponemos a esta legislatura introducir al marco legal, una norma específica para fomentar los buenos y correctos hábitos de cultura en materia de agua, así como introducir políticas públicas encaminadas a que </w:t>
      </w:r>
      <w:r w:rsidR="00347136" w:rsidRPr="00CC3A00">
        <w:rPr>
          <w:rFonts w:cs="Arial"/>
          <w:color w:val="000000" w:themeColor="text1"/>
          <w:sz w:val="26"/>
          <w:szCs w:val="26"/>
        </w:rPr>
        <w:t xml:space="preserve">sociedad </w:t>
      </w:r>
      <w:r w:rsidRPr="00CC3A00">
        <w:rPr>
          <w:rFonts w:cs="Arial"/>
          <w:color w:val="000000" w:themeColor="text1"/>
          <w:sz w:val="26"/>
          <w:szCs w:val="26"/>
        </w:rPr>
        <w:t xml:space="preserve">y gobierno trabajen en franca comunión al interés público que representa contar con agua para la supervivencia de la sociedad </w:t>
      </w:r>
      <w:r w:rsidR="003C39DB" w:rsidRPr="00CC3A00">
        <w:rPr>
          <w:rFonts w:cs="Arial"/>
          <w:color w:val="000000" w:themeColor="text1"/>
          <w:sz w:val="26"/>
          <w:szCs w:val="26"/>
        </w:rPr>
        <w:t xml:space="preserve">misma </w:t>
      </w:r>
      <w:r w:rsidRPr="00CC3A00">
        <w:rPr>
          <w:rFonts w:cs="Arial"/>
          <w:color w:val="000000" w:themeColor="text1"/>
          <w:sz w:val="26"/>
          <w:szCs w:val="26"/>
        </w:rPr>
        <w:t xml:space="preserve">y del propio Estado Yucateco. </w:t>
      </w:r>
    </w:p>
    <w:p w14:paraId="58570DBD" w14:textId="77777777" w:rsidR="006440EC" w:rsidRPr="00CC3A00" w:rsidRDefault="006440EC" w:rsidP="006440EC">
      <w:pPr>
        <w:pStyle w:val="Estilo"/>
        <w:spacing w:line="276" w:lineRule="auto"/>
        <w:ind w:firstLine="709"/>
        <w:rPr>
          <w:rFonts w:cs="Arial"/>
          <w:color w:val="000000" w:themeColor="text1"/>
          <w:sz w:val="26"/>
          <w:szCs w:val="26"/>
        </w:rPr>
      </w:pPr>
    </w:p>
    <w:p w14:paraId="1EB6E580" w14:textId="77777777" w:rsidR="006440EC" w:rsidRPr="00CC3A00" w:rsidRDefault="006440EC" w:rsidP="006440EC">
      <w:pPr>
        <w:pStyle w:val="Estilo"/>
        <w:spacing w:line="276" w:lineRule="auto"/>
        <w:ind w:firstLine="709"/>
        <w:rPr>
          <w:rFonts w:eastAsia="Arial" w:cs="Arial"/>
          <w:bCs/>
          <w:color w:val="000000" w:themeColor="text1"/>
          <w:sz w:val="26"/>
          <w:szCs w:val="26"/>
        </w:rPr>
      </w:pPr>
      <w:r w:rsidRPr="00CC3A00">
        <w:rPr>
          <w:rFonts w:cs="Arial"/>
          <w:bCs/>
          <w:color w:val="000000" w:themeColor="text1"/>
          <w:sz w:val="26"/>
          <w:szCs w:val="26"/>
        </w:rPr>
        <w:t>Las diputadas y el diputado, todos</w:t>
      </w:r>
      <w:r w:rsidRPr="00CC3A00">
        <w:rPr>
          <w:rFonts w:cs="Arial"/>
          <w:b/>
          <w:bCs/>
          <w:color w:val="000000" w:themeColor="text1"/>
          <w:sz w:val="26"/>
          <w:szCs w:val="26"/>
        </w:rPr>
        <w:t xml:space="preserve"> </w:t>
      </w:r>
      <w:r w:rsidRPr="00CC3A00">
        <w:rPr>
          <w:rFonts w:cs="Arial"/>
          <w:color w:val="000000" w:themeColor="text1"/>
          <w:sz w:val="26"/>
          <w:szCs w:val="26"/>
        </w:rPr>
        <w:t xml:space="preserve">integrantes de la Fracción Legislativa del Partido Revolucionario Institucional, con fundamento en los artículos </w:t>
      </w:r>
      <w:r w:rsidRPr="00CC3A00">
        <w:rPr>
          <w:rFonts w:eastAsia="Arial" w:cs="Arial"/>
          <w:bCs/>
          <w:color w:val="000000" w:themeColor="text1"/>
          <w:sz w:val="26"/>
          <w:szCs w:val="26"/>
        </w:rPr>
        <w:t xml:space="preserve">35 fracción I de la Constitución Política del Estado de Yucatán, 16 y 22 de la Ley de Gobierno del Poder Legislativo; 68 y 69 de su propio reglamento, ambos del Estado de Yucatán, presentamos ante esta noble soberanía la siguiente iniciativa con proyecto de decreto por la que se </w:t>
      </w:r>
      <w:r w:rsidR="0079415E" w:rsidRPr="00CC3A00">
        <w:rPr>
          <w:rFonts w:eastAsia="Arial" w:cs="Arial"/>
          <w:bCs/>
          <w:color w:val="000000" w:themeColor="text1"/>
          <w:sz w:val="26"/>
          <w:szCs w:val="26"/>
        </w:rPr>
        <w:t>crea:</w:t>
      </w:r>
    </w:p>
    <w:p w14:paraId="698F312B" w14:textId="77777777" w:rsidR="006440EC" w:rsidRPr="00CC3A00" w:rsidRDefault="006440EC" w:rsidP="006440EC">
      <w:pPr>
        <w:pStyle w:val="Estilo"/>
        <w:spacing w:line="276" w:lineRule="auto"/>
        <w:ind w:firstLine="709"/>
        <w:rPr>
          <w:rFonts w:eastAsia="Arial" w:cs="Arial"/>
          <w:bCs/>
          <w:color w:val="000000" w:themeColor="text1"/>
          <w:sz w:val="26"/>
          <w:szCs w:val="26"/>
        </w:rPr>
      </w:pPr>
    </w:p>
    <w:p w14:paraId="355E3E60" w14:textId="77777777" w:rsidR="006440EC" w:rsidRPr="00CC3A00" w:rsidRDefault="0079415E" w:rsidP="0079415E">
      <w:pPr>
        <w:pStyle w:val="Estilo"/>
        <w:spacing w:line="276" w:lineRule="auto"/>
        <w:jc w:val="center"/>
        <w:rPr>
          <w:rFonts w:eastAsia="Arial" w:cs="Arial"/>
          <w:b/>
          <w:bCs/>
          <w:color w:val="000000" w:themeColor="text1"/>
          <w:sz w:val="26"/>
          <w:szCs w:val="26"/>
        </w:rPr>
      </w:pPr>
      <w:r w:rsidRPr="00CC3A00">
        <w:rPr>
          <w:rFonts w:eastAsia="Arial" w:cs="Arial"/>
          <w:b/>
          <w:bCs/>
          <w:color w:val="000000" w:themeColor="text1"/>
          <w:sz w:val="26"/>
          <w:szCs w:val="26"/>
        </w:rPr>
        <w:t>Decreto</w:t>
      </w:r>
    </w:p>
    <w:p w14:paraId="7B8BB719" w14:textId="77777777" w:rsidR="0079415E" w:rsidRPr="00CC3A00" w:rsidRDefault="0079415E" w:rsidP="0079415E">
      <w:pPr>
        <w:pStyle w:val="Estilo"/>
        <w:spacing w:line="276" w:lineRule="auto"/>
        <w:jc w:val="center"/>
        <w:rPr>
          <w:rFonts w:eastAsia="Arial" w:cs="Arial"/>
          <w:b/>
          <w:bCs/>
          <w:color w:val="000000" w:themeColor="text1"/>
          <w:sz w:val="26"/>
          <w:szCs w:val="26"/>
        </w:rPr>
      </w:pPr>
      <w:r w:rsidRPr="00CC3A00">
        <w:rPr>
          <w:rFonts w:eastAsia="Arial" w:cs="Arial"/>
          <w:b/>
          <w:bCs/>
          <w:color w:val="000000" w:themeColor="text1"/>
          <w:sz w:val="26"/>
          <w:szCs w:val="26"/>
        </w:rPr>
        <w:t xml:space="preserve">Por el que se crea la Ley de Fomento de la Cultura del Cuidado del Agua en el Estado de Yucatán. </w:t>
      </w:r>
    </w:p>
    <w:p w14:paraId="39FC2C33" w14:textId="77777777" w:rsidR="0079415E" w:rsidRPr="00CC3A00" w:rsidRDefault="0079415E" w:rsidP="0079415E">
      <w:pPr>
        <w:pStyle w:val="Estilo"/>
        <w:spacing w:line="276" w:lineRule="auto"/>
        <w:jc w:val="center"/>
        <w:rPr>
          <w:rFonts w:cs="Arial"/>
          <w:b/>
          <w:color w:val="000000" w:themeColor="text1"/>
          <w:sz w:val="26"/>
          <w:szCs w:val="26"/>
        </w:rPr>
      </w:pPr>
    </w:p>
    <w:p w14:paraId="1A386C95" w14:textId="77777777" w:rsidR="00133600" w:rsidRPr="00CC3A00" w:rsidRDefault="0079415E" w:rsidP="0079415E">
      <w:pPr>
        <w:pStyle w:val="Estilo"/>
        <w:spacing w:line="276" w:lineRule="auto"/>
        <w:ind w:firstLine="709"/>
        <w:rPr>
          <w:rFonts w:cs="Arial"/>
          <w:color w:val="000000" w:themeColor="text1"/>
          <w:szCs w:val="24"/>
        </w:rPr>
      </w:pPr>
      <w:r w:rsidRPr="00CC3A00">
        <w:rPr>
          <w:rFonts w:eastAsia="Arial" w:cs="Arial"/>
          <w:b/>
          <w:bCs/>
          <w:color w:val="000000" w:themeColor="text1"/>
          <w:szCs w:val="24"/>
        </w:rPr>
        <w:t>Artículo único</w:t>
      </w:r>
      <w:r w:rsidRPr="00CC3A00">
        <w:rPr>
          <w:rFonts w:eastAsia="Arial" w:cs="Arial"/>
          <w:bCs/>
          <w:color w:val="000000" w:themeColor="text1"/>
          <w:szCs w:val="24"/>
        </w:rPr>
        <w:t xml:space="preserve">. Se crea la </w:t>
      </w:r>
      <w:r w:rsidR="00133600" w:rsidRPr="00CC3A00">
        <w:rPr>
          <w:rFonts w:cs="Arial"/>
          <w:color w:val="000000" w:themeColor="text1"/>
          <w:szCs w:val="24"/>
        </w:rPr>
        <w:t>Ley de Fomento de la Cultura del Cuidado del Agua en el Estado de Yucatán.</w:t>
      </w:r>
    </w:p>
    <w:p w14:paraId="01AA519F" w14:textId="77777777" w:rsidR="0079415E" w:rsidRPr="00CC3A00" w:rsidRDefault="0079415E" w:rsidP="0079415E">
      <w:pPr>
        <w:pStyle w:val="Estilo"/>
        <w:spacing w:line="276" w:lineRule="auto"/>
        <w:ind w:firstLine="709"/>
        <w:rPr>
          <w:rFonts w:cs="Arial"/>
          <w:color w:val="000000" w:themeColor="text1"/>
          <w:szCs w:val="24"/>
        </w:rPr>
      </w:pPr>
    </w:p>
    <w:p w14:paraId="7E09EACB" w14:textId="77777777" w:rsidR="0079415E" w:rsidRPr="00CC3A00" w:rsidRDefault="0079415E" w:rsidP="0079415E">
      <w:pPr>
        <w:pStyle w:val="Estilo"/>
        <w:spacing w:line="276" w:lineRule="auto"/>
        <w:ind w:firstLine="709"/>
        <w:rPr>
          <w:rFonts w:cs="Arial"/>
          <w:color w:val="000000" w:themeColor="text1"/>
          <w:szCs w:val="24"/>
        </w:rPr>
      </w:pPr>
    </w:p>
    <w:p w14:paraId="5D816A20" w14:textId="77777777" w:rsidR="0079415E" w:rsidRPr="00CC3A00" w:rsidRDefault="0079415E" w:rsidP="00063CF1">
      <w:pPr>
        <w:pStyle w:val="Estilo"/>
        <w:spacing w:line="276" w:lineRule="auto"/>
        <w:jc w:val="center"/>
        <w:rPr>
          <w:rFonts w:eastAsia="Arial" w:cs="Arial"/>
          <w:b/>
          <w:bCs/>
          <w:color w:val="000000" w:themeColor="text1"/>
          <w:sz w:val="28"/>
          <w:szCs w:val="24"/>
        </w:rPr>
      </w:pPr>
      <w:r w:rsidRPr="00CC3A00">
        <w:rPr>
          <w:rFonts w:cs="Arial"/>
          <w:b/>
          <w:color w:val="000000" w:themeColor="text1"/>
          <w:sz w:val="28"/>
          <w:szCs w:val="24"/>
        </w:rPr>
        <w:t>Ley de Fomento de la Cultura del Cuidado del Agua en el Estado de Yucatán</w:t>
      </w:r>
    </w:p>
    <w:p w14:paraId="48D14715" w14:textId="77777777" w:rsidR="00073414" w:rsidRPr="00CC3A00" w:rsidRDefault="00073414" w:rsidP="0079415E">
      <w:pPr>
        <w:jc w:val="both"/>
        <w:rPr>
          <w:color w:val="000000" w:themeColor="text1"/>
        </w:rPr>
      </w:pPr>
    </w:p>
    <w:p w14:paraId="1FA0DB54" w14:textId="77777777" w:rsidR="00133600" w:rsidRPr="00CC3A00" w:rsidRDefault="00133600" w:rsidP="00133600">
      <w:pPr>
        <w:pStyle w:val="Estilo"/>
        <w:jc w:val="center"/>
        <w:rPr>
          <w:rFonts w:cs="Arial"/>
          <w:b/>
          <w:color w:val="000000" w:themeColor="text1"/>
        </w:rPr>
      </w:pPr>
      <w:r w:rsidRPr="00CC3A00">
        <w:rPr>
          <w:rFonts w:cs="Arial"/>
          <w:b/>
          <w:color w:val="000000" w:themeColor="text1"/>
        </w:rPr>
        <w:t>Capítulo primero</w:t>
      </w:r>
    </w:p>
    <w:p w14:paraId="790AF22A" w14:textId="77777777" w:rsidR="00133600" w:rsidRPr="00CC3A00" w:rsidRDefault="00133600" w:rsidP="00133600">
      <w:pPr>
        <w:pStyle w:val="Estilo"/>
        <w:jc w:val="center"/>
        <w:rPr>
          <w:rFonts w:cs="Arial"/>
          <w:b/>
          <w:color w:val="000000" w:themeColor="text1"/>
        </w:rPr>
      </w:pPr>
      <w:r w:rsidRPr="00CC3A00">
        <w:rPr>
          <w:rFonts w:cs="Arial"/>
          <w:b/>
          <w:color w:val="000000" w:themeColor="text1"/>
        </w:rPr>
        <w:t>Disposiciones generales</w:t>
      </w:r>
    </w:p>
    <w:p w14:paraId="33F92E7E" w14:textId="77777777" w:rsidR="00133600" w:rsidRPr="00CC3A00" w:rsidRDefault="00133600" w:rsidP="00133600">
      <w:pPr>
        <w:pStyle w:val="Estilo"/>
        <w:rPr>
          <w:rFonts w:cs="Arial"/>
          <w:color w:val="000000" w:themeColor="text1"/>
        </w:rPr>
      </w:pPr>
    </w:p>
    <w:p w14:paraId="79796DB7" w14:textId="758B9A5C" w:rsidR="00133600" w:rsidRPr="00CC3A00" w:rsidRDefault="00133600" w:rsidP="00133600">
      <w:pPr>
        <w:jc w:val="both"/>
        <w:rPr>
          <w:rFonts w:ascii="Arial" w:eastAsiaTheme="minorHAnsi" w:hAnsi="Arial" w:cs="Arial"/>
          <w:color w:val="000000" w:themeColor="text1"/>
          <w:sz w:val="24"/>
        </w:rPr>
      </w:pPr>
      <w:r w:rsidRPr="00CC3A00">
        <w:rPr>
          <w:rFonts w:ascii="Arial" w:hAnsi="Arial" w:cs="Arial"/>
          <w:b/>
          <w:color w:val="000000" w:themeColor="text1"/>
          <w:sz w:val="24"/>
        </w:rPr>
        <w:t>Artículo 1</w:t>
      </w:r>
      <w:r w:rsidRPr="00CC3A00">
        <w:rPr>
          <w:rFonts w:ascii="Arial" w:hAnsi="Arial" w:cs="Arial"/>
          <w:color w:val="000000" w:themeColor="text1"/>
          <w:sz w:val="24"/>
        </w:rPr>
        <w:t xml:space="preserve">. La presente Ley es de orden público e interés general y tiene por objeto establecer las bases generales para fomentar el uso racional del agua, promover una cultura de austeridad y aprovechamiento eficiente de dicho recurso en el Estado de Yucatán, así como </w:t>
      </w:r>
      <w:r w:rsidRPr="00CC3A00">
        <w:rPr>
          <w:rFonts w:ascii="Arial" w:eastAsiaTheme="minorHAnsi" w:hAnsi="Arial" w:cs="Arial"/>
          <w:color w:val="000000" w:themeColor="text1"/>
          <w:sz w:val="24"/>
        </w:rPr>
        <w:t>reconocer el derecho de todas las personas a tener acceso al agua para consumo personal y doméstico en forma suficiente, salubre y asequible.</w:t>
      </w:r>
      <w:r w:rsidR="008C7A12" w:rsidRPr="00CC3A00">
        <w:rPr>
          <w:rFonts w:ascii="Arial" w:eastAsiaTheme="minorHAnsi" w:hAnsi="Arial" w:cs="Arial"/>
          <w:color w:val="000000" w:themeColor="text1"/>
          <w:sz w:val="24"/>
        </w:rPr>
        <w:t xml:space="preserve"> Para ello, el Estado fomentará la participación social en todos los temas relativos a la institucionalización de la cultura del cuidado del agua.</w:t>
      </w:r>
    </w:p>
    <w:p w14:paraId="4272EC6F" w14:textId="77777777" w:rsidR="00133600" w:rsidRPr="00CC3A00" w:rsidRDefault="00133600" w:rsidP="00133600">
      <w:pPr>
        <w:jc w:val="both"/>
        <w:rPr>
          <w:rFonts w:ascii="Arial" w:eastAsiaTheme="minorHAnsi" w:hAnsi="Arial" w:cs="Arial"/>
          <w:color w:val="000000" w:themeColor="text1"/>
          <w:sz w:val="24"/>
        </w:rPr>
      </w:pPr>
    </w:p>
    <w:p w14:paraId="4DE527FA" w14:textId="77777777" w:rsidR="00133600" w:rsidRPr="00CC3A00" w:rsidRDefault="00133600" w:rsidP="00133600">
      <w:pPr>
        <w:jc w:val="both"/>
        <w:rPr>
          <w:rFonts w:ascii="Arial" w:hAnsi="Arial" w:cs="Arial"/>
          <w:color w:val="000000" w:themeColor="text1"/>
          <w:sz w:val="24"/>
        </w:rPr>
      </w:pPr>
      <w:r w:rsidRPr="00CC3A00">
        <w:rPr>
          <w:rFonts w:ascii="Arial" w:hAnsi="Arial" w:cs="Arial"/>
          <w:b/>
          <w:color w:val="000000" w:themeColor="text1"/>
          <w:sz w:val="24"/>
        </w:rPr>
        <w:t>Artículo 2</w:t>
      </w:r>
      <w:r w:rsidRPr="00CC3A00">
        <w:rPr>
          <w:rFonts w:ascii="Arial" w:hAnsi="Arial" w:cs="Arial"/>
          <w:color w:val="000000" w:themeColor="text1"/>
          <w:sz w:val="24"/>
        </w:rPr>
        <w:t>. Para los efectos de esta Ley, se entiende por:</w:t>
      </w:r>
    </w:p>
    <w:p w14:paraId="6B3B90DD" w14:textId="77777777" w:rsidR="00133600" w:rsidRPr="00CC3A00" w:rsidRDefault="00133600" w:rsidP="00133600">
      <w:pPr>
        <w:jc w:val="both"/>
        <w:rPr>
          <w:rFonts w:ascii="Arial" w:hAnsi="Arial" w:cs="Arial"/>
          <w:color w:val="000000" w:themeColor="text1"/>
          <w:sz w:val="24"/>
        </w:rPr>
      </w:pPr>
    </w:p>
    <w:p w14:paraId="67314F77"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I.- CONSEJO:</w:t>
      </w:r>
      <w:r w:rsidRPr="00CC3A00">
        <w:rPr>
          <w:rFonts w:ascii="Arial" w:hAnsi="Arial" w:cs="Arial"/>
          <w:color w:val="000000" w:themeColor="text1"/>
          <w:sz w:val="24"/>
        </w:rPr>
        <w:t xml:space="preserve"> El Consejo Consultivo para el Fomento de la Cultura del Cuidado del Agua.</w:t>
      </w:r>
    </w:p>
    <w:p w14:paraId="69C278B2" w14:textId="77777777" w:rsidR="00133600" w:rsidRPr="00CC3A00" w:rsidRDefault="00133600" w:rsidP="006A23F1">
      <w:pPr>
        <w:ind w:firstLine="709"/>
        <w:jc w:val="both"/>
        <w:rPr>
          <w:rFonts w:ascii="Arial" w:hAnsi="Arial" w:cs="Arial"/>
          <w:color w:val="000000" w:themeColor="text1"/>
          <w:sz w:val="24"/>
        </w:rPr>
      </w:pPr>
    </w:p>
    <w:p w14:paraId="649D3727"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II.- PROGRAMA ESTATAL:</w:t>
      </w:r>
      <w:r w:rsidRPr="00CC3A00">
        <w:rPr>
          <w:rFonts w:ascii="Arial" w:hAnsi="Arial" w:cs="Arial"/>
          <w:color w:val="000000" w:themeColor="text1"/>
          <w:sz w:val="24"/>
        </w:rPr>
        <w:t xml:space="preserve"> El Programa Estatal de Fomento a la Cultura del Cuidado y Uso Racional del Agua.</w:t>
      </w:r>
    </w:p>
    <w:p w14:paraId="7E59C1FC" w14:textId="77777777" w:rsidR="00133600" w:rsidRPr="00CC3A00" w:rsidRDefault="00133600" w:rsidP="006A23F1">
      <w:pPr>
        <w:ind w:firstLine="709"/>
        <w:jc w:val="both"/>
        <w:rPr>
          <w:rFonts w:ascii="Arial" w:hAnsi="Arial" w:cs="Arial"/>
          <w:color w:val="000000" w:themeColor="text1"/>
          <w:sz w:val="24"/>
        </w:rPr>
      </w:pPr>
    </w:p>
    <w:p w14:paraId="5473D330"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III.- ENTIDADES PRIVADAS:</w:t>
      </w:r>
      <w:r w:rsidRPr="00CC3A00">
        <w:rPr>
          <w:rFonts w:ascii="Arial" w:hAnsi="Arial" w:cs="Arial"/>
          <w:color w:val="000000" w:themeColor="text1"/>
          <w:sz w:val="24"/>
        </w:rPr>
        <w:t xml:space="preserve"> Todas aquellas que formen parte del sector productivo, organismos no gubernamentales y ciudadanos organizados.</w:t>
      </w:r>
    </w:p>
    <w:p w14:paraId="7A79AEFA" w14:textId="77777777" w:rsidR="00133600" w:rsidRPr="00CC3A00" w:rsidRDefault="00133600" w:rsidP="006A23F1">
      <w:pPr>
        <w:ind w:firstLine="709"/>
        <w:jc w:val="both"/>
        <w:rPr>
          <w:rFonts w:ascii="Arial" w:hAnsi="Arial" w:cs="Arial"/>
          <w:color w:val="000000" w:themeColor="text1"/>
          <w:sz w:val="24"/>
        </w:rPr>
      </w:pPr>
    </w:p>
    <w:p w14:paraId="49DEBE95" w14:textId="126626CC"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IV.- ENTIDADES PÚBLICAS:</w:t>
      </w:r>
      <w:r w:rsidRPr="00CC3A00">
        <w:rPr>
          <w:rFonts w:ascii="Arial" w:hAnsi="Arial" w:cs="Arial"/>
          <w:color w:val="000000" w:themeColor="text1"/>
          <w:sz w:val="24"/>
        </w:rPr>
        <w:t xml:space="preserve"> Los Órganos y Dependencias de los Poderes </w:t>
      </w:r>
      <w:r w:rsidR="005D7118" w:rsidRPr="00CC3A00">
        <w:rPr>
          <w:rFonts w:ascii="Arial" w:hAnsi="Arial" w:cs="Arial"/>
          <w:color w:val="000000" w:themeColor="text1"/>
          <w:sz w:val="24"/>
        </w:rPr>
        <w:t xml:space="preserve">Estatales </w:t>
      </w:r>
      <w:r w:rsidRPr="00CC3A00">
        <w:rPr>
          <w:rFonts w:ascii="Arial" w:hAnsi="Arial" w:cs="Arial"/>
          <w:color w:val="000000" w:themeColor="text1"/>
          <w:sz w:val="24"/>
        </w:rPr>
        <w:t>y Municipios,</w:t>
      </w:r>
      <w:r w:rsidR="005D7118" w:rsidRPr="00CC3A00">
        <w:rPr>
          <w:rFonts w:ascii="Arial" w:hAnsi="Arial" w:cs="Arial"/>
          <w:color w:val="000000" w:themeColor="text1"/>
          <w:sz w:val="24"/>
        </w:rPr>
        <w:t xml:space="preserve"> así como</w:t>
      </w:r>
      <w:r w:rsidRPr="00CC3A00">
        <w:rPr>
          <w:rFonts w:ascii="Arial" w:hAnsi="Arial" w:cs="Arial"/>
          <w:color w:val="000000" w:themeColor="text1"/>
          <w:sz w:val="24"/>
        </w:rPr>
        <w:t xml:space="preserve"> Organismos </w:t>
      </w:r>
      <w:r w:rsidR="005D7118" w:rsidRPr="00CC3A00">
        <w:rPr>
          <w:rFonts w:ascii="Arial" w:hAnsi="Arial" w:cs="Arial"/>
          <w:color w:val="000000" w:themeColor="text1"/>
          <w:sz w:val="24"/>
        </w:rPr>
        <w:t xml:space="preserve">Constitucionales </w:t>
      </w:r>
      <w:r w:rsidRPr="00CC3A00">
        <w:rPr>
          <w:rFonts w:ascii="Arial" w:hAnsi="Arial" w:cs="Arial"/>
          <w:color w:val="000000" w:themeColor="text1"/>
          <w:sz w:val="24"/>
        </w:rPr>
        <w:t xml:space="preserve">Autónomos </w:t>
      </w:r>
      <w:r w:rsidR="005D7118" w:rsidRPr="00CC3A00">
        <w:rPr>
          <w:rFonts w:ascii="Arial" w:hAnsi="Arial" w:cs="Arial"/>
          <w:color w:val="000000" w:themeColor="text1"/>
          <w:sz w:val="24"/>
        </w:rPr>
        <w:t>en Yucatán.</w:t>
      </w:r>
    </w:p>
    <w:p w14:paraId="75A54E37" w14:textId="77777777" w:rsidR="005D7118" w:rsidRPr="00CC3A00" w:rsidRDefault="005D7118" w:rsidP="006A23F1">
      <w:pPr>
        <w:ind w:firstLine="709"/>
        <w:jc w:val="both"/>
        <w:rPr>
          <w:rFonts w:ascii="Arial" w:hAnsi="Arial" w:cs="Arial"/>
          <w:color w:val="000000" w:themeColor="text1"/>
          <w:sz w:val="24"/>
        </w:rPr>
      </w:pPr>
    </w:p>
    <w:p w14:paraId="014225D0"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V.- ESTADO:</w:t>
      </w:r>
      <w:r w:rsidRPr="00CC3A00">
        <w:rPr>
          <w:rFonts w:ascii="Arial" w:hAnsi="Arial" w:cs="Arial"/>
          <w:color w:val="000000" w:themeColor="text1"/>
          <w:sz w:val="24"/>
        </w:rPr>
        <w:t xml:space="preserve"> El Estado Libre y Soberano de Yucatán.</w:t>
      </w:r>
    </w:p>
    <w:p w14:paraId="61B13B35" w14:textId="77777777" w:rsidR="00133600" w:rsidRPr="00CC3A00" w:rsidRDefault="00133600" w:rsidP="006A23F1">
      <w:pPr>
        <w:ind w:firstLine="709"/>
        <w:jc w:val="both"/>
        <w:rPr>
          <w:rFonts w:ascii="Arial" w:hAnsi="Arial" w:cs="Arial"/>
          <w:color w:val="000000" w:themeColor="text1"/>
          <w:sz w:val="24"/>
        </w:rPr>
      </w:pPr>
    </w:p>
    <w:p w14:paraId="67394542"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VI.- TITULAR DEL EJECUTIVO:</w:t>
      </w:r>
      <w:r w:rsidRPr="00CC3A00">
        <w:rPr>
          <w:rFonts w:ascii="Arial" w:hAnsi="Arial" w:cs="Arial"/>
          <w:color w:val="000000" w:themeColor="text1"/>
          <w:sz w:val="24"/>
        </w:rPr>
        <w:t xml:space="preserve"> La Gobernadora o el Gobernador Constitucional del Estado de Yucatán.</w:t>
      </w:r>
    </w:p>
    <w:p w14:paraId="1B22D496" w14:textId="77777777" w:rsidR="00133600" w:rsidRPr="00CC3A00" w:rsidRDefault="00133600" w:rsidP="006A23F1">
      <w:pPr>
        <w:ind w:firstLine="709"/>
        <w:jc w:val="both"/>
        <w:rPr>
          <w:rFonts w:ascii="Arial" w:hAnsi="Arial" w:cs="Arial"/>
          <w:color w:val="000000" w:themeColor="text1"/>
          <w:sz w:val="24"/>
        </w:rPr>
      </w:pPr>
    </w:p>
    <w:p w14:paraId="64F6158D" w14:textId="581B969C"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VII.- GOBIERNO DEL ESTADO:</w:t>
      </w:r>
      <w:r w:rsidR="005D7118" w:rsidRPr="00CC3A00">
        <w:rPr>
          <w:rFonts w:ascii="Arial" w:hAnsi="Arial" w:cs="Arial"/>
          <w:color w:val="000000" w:themeColor="text1"/>
          <w:sz w:val="24"/>
        </w:rPr>
        <w:t xml:space="preserve"> El Poder Ejecutivo </w:t>
      </w:r>
      <w:r w:rsidRPr="00CC3A00">
        <w:rPr>
          <w:rFonts w:ascii="Arial" w:hAnsi="Arial" w:cs="Arial"/>
          <w:color w:val="000000" w:themeColor="text1"/>
          <w:sz w:val="24"/>
        </w:rPr>
        <w:t>del Estado de Yucatán.</w:t>
      </w:r>
    </w:p>
    <w:p w14:paraId="356DBD4F" w14:textId="77777777" w:rsidR="005D7118" w:rsidRPr="00CC3A00" w:rsidRDefault="005D7118" w:rsidP="006A23F1">
      <w:pPr>
        <w:ind w:firstLine="709"/>
        <w:jc w:val="both"/>
        <w:rPr>
          <w:rFonts w:ascii="Arial" w:hAnsi="Arial" w:cs="Arial"/>
          <w:color w:val="000000" w:themeColor="text1"/>
          <w:sz w:val="24"/>
        </w:rPr>
      </w:pPr>
    </w:p>
    <w:p w14:paraId="4FA5AD4B"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 xml:space="preserve">VIII.- </w:t>
      </w:r>
      <w:r w:rsidR="001B21FE" w:rsidRPr="00CC3A00">
        <w:rPr>
          <w:rFonts w:ascii="Arial" w:hAnsi="Arial" w:cs="Arial"/>
          <w:b/>
          <w:color w:val="000000" w:themeColor="text1"/>
          <w:sz w:val="24"/>
        </w:rPr>
        <w:t>JUNTA</w:t>
      </w:r>
      <w:r w:rsidRPr="00CC3A00">
        <w:rPr>
          <w:rFonts w:ascii="Arial" w:hAnsi="Arial" w:cs="Arial"/>
          <w:b/>
          <w:color w:val="000000" w:themeColor="text1"/>
          <w:sz w:val="24"/>
        </w:rPr>
        <w:t>:</w:t>
      </w:r>
      <w:r w:rsidR="001B21FE" w:rsidRPr="00CC3A00">
        <w:rPr>
          <w:rFonts w:ascii="Arial" w:hAnsi="Arial" w:cs="Arial"/>
          <w:color w:val="000000" w:themeColor="text1"/>
          <w:sz w:val="24"/>
        </w:rPr>
        <w:t xml:space="preserve"> La Junta </w:t>
      </w:r>
      <w:r w:rsidRPr="00CC3A00">
        <w:rPr>
          <w:rFonts w:ascii="Arial" w:hAnsi="Arial" w:cs="Arial"/>
          <w:color w:val="000000" w:themeColor="text1"/>
          <w:sz w:val="24"/>
        </w:rPr>
        <w:t>de Agua Potable y Alcantarillado del Estado de Yucatán.</w:t>
      </w:r>
    </w:p>
    <w:p w14:paraId="21F605BE" w14:textId="77777777" w:rsidR="00133600" w:rsidRPr="00CC3A00" w:rsidRDefault="00133600" w:rsidP="006A23F1">
      <w:pPr>
        <w:ind w:firstLine="709"/>
        <w:jc w:val="both"/>
        <w:rPr>
          <w:rFonts w:ascii="Arial" w:hAnsi="Arial" w:cs="Arial"/>
          <w:color w:val="000000" w:themeColor="text1"/>
          <w:sz w:val="24"/>
        </w:rPr>
      </w:pPr>
      <w:r w:rsidRPr="00CC3A00">
        <w:rPr>
          <w:rFonts w:ascii="Arial" w:hAnsi="Arial" w:cs="Arial"/>
          <w:color w:val="000000" w:themeColor="text1"/>
          <w:sz w:val="24"/>
        </w:rPr>
        <w:t xml:space="preserve"> </w:t>
      </w:r>
    </w:p>
    <w:p w14:paraId="76470849" w14:textId="77777777" w:rsidR="00CF09CF" w:rsidRPr="00CC3A00" w:rsidRDefault="00CF09CF" w:rsidP="006A23F1">
      <w:pPr>
        <w:ind w:firstLine="709"/>
        <w:jc w:val="both"/>
        <w:rPr>
          <w:rFonts w:ascii="Arial" w:hAnsi="Arial" w:cs="Arial"/>
          <w:color w:val="000000" w:themeColor="text1"/>
          <w:sz w:val="24"/>
        </w:rPr>
      </w:pPr>
      <w:r w:rsidRPr="00CC3A00">
        <w:rPr>
          <w:rFonts w:ascii="Arial" w:hAnsi="Arial" w:cs="Arial"/>
          <w:b/>
          <w:color w:val="000000" w:themeColor="text1"/>
          <w:sz w:val="24"/>
        </w:rPr>
        <w:t>IX. ORGANISMOS MUNICIPALES</w:t>
      </w:r>
      <w:r w:rsidRPr="00CC3A00">
        <w:rPr>
          <w:rFonts w:ascii="Arial" w:hAnsi="Arial" w:cs="Arial"/>
          <w:color w:val="000000" w:themeColor="text1"/>
          <w:sz w:val="24"/>
        </w:rPr>
        <w:t>: Los organismos municipales o ente municipal, independiente de su naturaleza administrativa, encargado de prestar el servicio de</w:t>
      </w:r>
      <w:r w:rsidR="00840943" w:rsidRPr="00CC3A00">
        <w:rPr>
          <w:rFonts w:ascii="Arial" w:hAnsi="Arial" w:cs="Arial"/>
          <w:color w:val="000000" w:themeColor="text1"/>
          <w:sz w:val="24"/>
        </w:rPr>
        <w:t xml:space="preserve"> agua en jurisdicción municipal.</w:t>
      </w:r>
    </w:p>
    <w:p w14:paraId="1E15D68D" w14:textId="77777777" w:rsidR="00CF09CF" w:rsidRPr="00CC3A00" w:rsidRDefault="00CF09CF" w:rsidP="006A23F1">
      <w:pPr>
        <w:ind w:firstLine="709"/>
        <w:jc w:val="both"/>
        <w:rPr>
          <w:rFonts w:ascii="Arial" w:hAnsi="Arial" w:cs="Arial"/>
          <w:color w:val="000000" w:themeColor="text1"/>
          <w:sz w:val="24"/>
        </w:rPr>
      </w:pPr>
    </w:p>
    <w:p w14:paraId="46D4A6C7" w14:textId="4FB8D693"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X.- RECOMENDACIÓN:</w:t>
      </w:r>
      <w:r w:rsidR="005D7118" w:rsidRPr="00CC3A00">
        <w:rPr>
          <w:rFonts w:ascii="Arial" w:hAnsi="Arial" w:cs="Arial"/>
          <w:color w:val="000000" w:themeColor="text1"/>
          <w:sz w:val="24"/>
        </w:rPr>
        <w:t xml:space="preserve"> Documento emitido por la persona</w:t>
      </w:r>
      <w:r w:rsidRPr="00CC3A00">
        <w:rPr>
          <w:rFonts w:ascii="Arial" w:hAnsi="Arial" w:cs="Arial"/>
          <w:color w:val="000000" w:themeColor="text1"/>
          <w:sz w:val="24"/>
        </w:rPr>
        <w:t xml:space="preserve"> Titular del Ejecutivo a través de la instancia que para tal efecto se instale, en el cual se establecerán los criterios y acciones a llevar a cabo, a fin de fomentar el uso racional y cuidado del agua en el estado.</w:t>
      </w:r>
    </w:p>
    <w:p w14:paraId="670F0C0A" w14:textId="77777777" w:rsidR="00133600" w:rsidRPr="00CC3A00" w:rsidRDefault="00133600" w:rsidP="006A23F1">
      <w:pPr>
        <w:ind w:firstLine="709"/>
        <w:jc w:val="both"/>
        <w:rPr>
          <w:rFonts w:ascii="Arial" w:hAnsi="Arial" w:cs="Arial"/>
          <w:color w:val="000000" w:themeColor="text1"/>
          <w:sz w:val="24"/>
        </w:rPr>
      </w:pPr>
    </w:p>
    <w:p w14:paraId="474DBD1D" w14:textId="53D1C121" w:rsidR="00133600" w:rsidRPr="00CC3A00" w:rsidRDefault="00133600" w:rsidP="006A23F1">
      <w:pPr>
        <w:ind w:firstLine="709"/>
        <w:jc w:val="both"/>
        <w:rPr>
          <w:rFonts w:ascii="Arial" w:hAnsi="Arial" w:cs="Arial"/>
          <w:color w:val="000000" w:themeColor="text1"/>
          <w:sz w:val="24"/>
        </w:rPr>
      </w:pPr>
      <w:r w:rsidRPr="00CC3A00">
        <w:rPr>
          <w:rFonts w:ascii="Arial" w:hAnsi="Arial" w:cs="Arial"/>
          <w:b/>
          <w:color w:val="000000" w:themeColor="text1"/>
          <w:sz w:val="24"/>
        </w:rPr>
        <w:t>X</w:t>
      </w:r>
      <w:r w:rsidR="00CF09CF" w:rsidRPr="00CC3A00">
        <w:rPr>
          <w:rFonts w:ascii="Arial" w:hAnsi="Arial" w:cs="Arial"/>
          <w:b/>
          <w:color w:val="000000" w:themeColor="text1"/>
          <w:sz w:val="24"/>
        </w:rPr>
        <w:t>I</w:t>
      </w:r>
      <w:r w:rsidRPr="00CC3A00">
        <w:rPr>
          <w:rFonts w:ascii="Arial" w:hAnsi="Arial" w:cs="Arial"/>
          <w:b/>
          <w:color w:val="000000" w:themeColor="text1"/>
          <w:sz w:val="24"/>
        </w:rPr>
        <w:t>.- USO RACIONAL DEL AGUA:</w:t>
      </w:r>
      <w:r w:rsidRPr="00CC3A00">
        <w:rPr>
          <w:rFonts w:ascii="Arial" w:hAnsi="Arial" w:cs="Arial"/>
          <w:color w:val="000000" w:themeColor="text1"/>
          <w:sz w:val="24"/>
        </w:rPr>
        <w:t xml:space="preserve"> Son las acciones, estrategias y hábitos encaminados al consumo eficiente del agua dentro del marco del desarrollo sostenible y respetando la normatividad vig</w:t>
      </w:r>
      <w:r w:rsidR="005D7118" w:rsidRPr="00CC3A00">
        <w:rPr>
          <w:rFonts w:ascii="Arial" w:hAnsi="Arial" w:cs="Arial"/>
          <w:color w:val="000000" w:themeColor="text1"/>
          <w:sz w:val="24"/>
        </w:rPr>
        <w:t>ente sobre el medio ambiente, l</w:t>
      </w:r>
      <w:r w:rsidRPr="00CC3A00">
        <w:rPr>
          <w:rFonts w:ascii="Arial" w:hAnsi="Arial" w:cs="Arial"/>
          <w:color w:val="000000" w:themeColor="text1"/>
          <w:sz w:val="24"/>
        </w:rPr>
        <w:t>os recursos naturales</w:t>
      </w:r>
      <w:r w:rsidR="005D7118" w:rsidRPr="00CC3A00">
        <w:rPr>
          <w:rFonts w:ascii="Arial" w:hAnsi="Arial" w:cs="Arial"/>
          <w:color w:val="000000" w:themeColor="text1"/>
          <w:sz w:val="24"/>
        </w:rPr>
        <w:t xml:space="preserve"> y demás que resulte aplicable</w:t>
      </w:r>
      <w:r w:rsidRPr="00CC3A00">
        <w:rPr>
          <w:rFonts w:ascii="Arial" w:hAnsi="Arial" w:cs="Arial"/>
          <w:color w:val="000000" w:themeColor="text1"/>
          <w:sz w:val="24"/>
        </w:rPr>
        <w:t>.</w:t>
      </w:r>
    </w:p>
    <w:p w14:paraId="0C5CE771" w14:textId="31984046" w:rsidR="0080693E" w:rsidRPr="00CC3A00" w:rsidRDefault="0080693E" w:rsidP="006A23F1">
      <w:pPr>
        <w:ind w:firstLine="709"/>
        <w:jc w:val="both"/>
        <w:rPr>
          <w:rFonts w:ascii="Arial" w:hAnsi="Arial" w:cs="Arial"/>
          <w:color w:val="000000" w:themeColor="text1"/>
          <w:sz w:val="24"/>
        </w:rPr>
      </w:pPr>
    </w:p>
    <w:p w14:paraId="38E68357" w14:textId="38F45264" w:rsidR="005D7118" w:rsidRPr="00CC3A00" w:rsidRDefault="005D7118" w:rsidP="006A23F1">
      <w:pPr>
        <w:ind w:firstLine="709"/>
        <w:jc w:val="both"/>
        <w:rPr>
          <w:rFonts w:ascii="Arial" w:hAnsi="Arial" w:cs="Arial"/>
          <w:color w:val="000000" w:themeColor="text1"/>
          <w:sz w:val="24"/>
        </w:rPr>
      </w:pPr>
    </w:p>
    <w:p w14:paraId="10098605" w14:textId="77777777" w:rsidR="005D7118" w:rsidRPr="00CC3A00" w:rsidRDefault="005D7118" w:rsidP="006A23F1">
      <w:pPr>
        <w:ind w:firstLine="709"/>
        <w:jc w:val="both"/>
        <w:rPr>
          <w:rFonts w:ascii="Arial" w:hAnsi="Arial" w:cs="Arial"/>
          <w:color w:val="000000" w:themeColor="text1"/>
          <w:sz w:val="24"/>
        </w:rPr>
      </w:pPr>
    </w:p>
    <w:p w14:paraId="29580693" w14:textId="7A2CD48F" w:rsidR="005D7118" w:rsidRPr="00CC3A00" w:rsidRDefault="005D7118" w:rsidP="006A23F1">
      <w:pPr>
        <w:ind w:firstLine="709"/>
        <w:jc w:val="both"/>
        <w:rPr>
          <w:rFonts w:ascii="Arial" w:hAnsi="Arial" w:cs="Arial"/>
          <w:color w:val="000000" w:themeColor="text1"/>
          <w:sz w:val="24"/>
        </w:rPr>
      </w:pPr>
    </w:p>
    <w:p w14:paraId="24E36E8F" w14:textId="77777777" w:rsidR="005D7118" w:rsidRPr="00CC3A00" w:rsidRDefault="005D7118" w:rsidP="006A23F1">
      <w:pPr>
        <w:ind w:firstLine="709"/>
        <w:jc w:val="both"/>
        <w:rPr>
          <w:rFonts w:ascii="Arial" w:hAnsi="Arial" w:cs="Arial"/>
          <w:color w:val="000000" w:themeColor="text1"/>
          <w:sz w:val="24"/>
        </w:rPr>
      </w:pPr>
    </w:p>
    <w:p w14:paraId="63278EB9" w14:textId="77777777" w:rsidR="0080693E" w:rsidRPr="00CC3A00" w:rsidRDefault="0080693E" w:rsidP="0080693E">
      <w:pPr>
        <w:pStyle w:val="Estilo"/>
        <w:rPr>
          <w:color w:val="000000" w:themeColor="text1"/>
        </w:rPr>
      </w:pPr>
    </w:p>
    <w:p w14:paraId="7F9B43A4" w14:textId="77777777" w:rsidR="0097775D" w:rsidRPr="00CC3A00" w:rsidRDefault="0068621A" w:rsidP="0097775D">
      <w:pPr>
        <w:pStyle w:val="Estilo"/>
        <w:jc w:val="center"/>
        <w:rPr>
          <w:rFonts w:cs="Arial"/>
          <w:b/>
          <w:color w:val="000000" w:themeColor="text1"/>
        </w:rPr>
      </w:pPr>
      <w:r w:rsidRPr="00CC3A00">
        <w:rPr>
          <w:rFonts w:cs="Arial"/>
          <w:b/>
          <w:color w:val="000000" w:themeColor="text1"/>
        </w:rPr>
        <w:lastRenderedPageBreak/>
        <w:t>Capítulo S</w:t>
      </w:r>
      <w:r w:rsidR="0097775D" w:rsidRPr="00CC3A00">
        <w:rPr>
          <w:rFonts w:cs="Arial"/>
          <w:b/>
          <w:color w:val="000000" w:themeColor="text1"/>
        </w:rPr>
        <w:t>egundo</w:t>
      </w:r>
    </w:p>
    <w:p w14:paraId="027EF520" w14:textId="27ACE74B" w:rsidR="0097775D" w:rsidRPr="00CC3A00" w:rsidRDefault="0097775D" w:rsidP="0097775D">
      <w:pPr>
        <w:pStyle w:val="Estilo"/>
        <w:jc w:val="center"/>
        <w:rPr>
          <w:rFonts w:cs="Arial"/>
          <w:b/>
          <w:color w:val="000000" w:themeColor="text1"/>
        </w:rPr>
      </w:pPr>
      <w:r w:rsidRPr="00CC3A00">
        <w:rPr>
          <w:rFonts w:cs="Arial"/>
          <w:b/>
          <w:color w:val="000000" w:themeColor="text1"/>
        </w:rPr>
        <w:t xml:space="preserve">Atribuciones en materia de </w:t>
      </w:r>
      <w:r w:rsidR="005D7118" w:rsidRPr="00CC3A00">
        <w:rPr>
          <w:rFonts w:cs="Arial"/>
          <w:b/>
          <w:color w:val="000000" w:themeColor="text1"/>
        </w:rPr>
        <w:t>cuidado y uso racional del agua</w:t>
      </w:r>
    </w:p>
    <w:p w14:paraId="5B8E7A8E" w14:textId="77777777" w:rsidR="0097775D" w:rsidRPr="00CC3A00" w:rsidRDefault="0097775D" w:rsidP="0097775D">
      <w:pPr>
        <w:pStyle w:val="Estilo"/>
        <w:rPr>
          <w:rFonts w:cs="Arial"/>
          <w:color w:val="000000" w:themeColor="text1"/>
        </w:rPr>
      </w:pPr>
    </w:p>
    <w:p w14:paraId="040080B2" w14:textId="0B6C0C8A" w:rsidR="0097775D" w:rsidRPr="00CC3A00" w:rsidRDefault="0097775D" w:rsidP="0097775D">
      <w:pPr>
        <w:pStyle w:val="Estilo"/>
        <w:rPr>
          <w:rFonts w:cs="Arial"/>
          <w:color w:val="000000" w:themeColor="text1"/>
        </w:rPr>
      </w:pPr>
      <w:r w:rsidRPr="00CC3A00">
        <w:rPr>
          <w:rFonts w:cs="Arial"/>
          <w:b/>
          <w:color w:val="000000" w:themeColor="text1"/>
        </w:rPr>
        <w:t>Artículo 3.</w:t>
      </w:r>
      <w:r w:rsidR="005D7118" w:rsidRPr="00CC3A00">
        <w:rPr>
          <w:rFonts w:cs="Arial"/>
          <w:color w:val="000000" w:themeColor="text1"/>
        </w:rPr>
        <w:t xml:space="preserve"> La persona</w:t>
      </w:r>
      <w:r w:rsidRPr="00CC3A00">
        <w:rPr>
          <w:rFonts w:cs="Arial"/>
          <w:color w:val="000000" w:themeColor="text1"/>
        </w:rPr>
        <w:t xml:space="preserve"> Titular del Ejecutivo, a través de la J</w:t>
      </w:r>
      <w:r w:rsidR="00507893" w:rsidRPr="00CC3A00">
        <w:rPr>
          <w:rFonts w:cs="Arial"/>
          <w:color w:val="000000" w:themeColor="text1"/>
        </w:rPr>
        <w:t>unta</w:t>
      </w:r>
      <w:r w:rsidRPr="00CC3A00">
        <w:rPr>
          <w:rFonts w:cs="Arial"/>
          <w:color w:val="000000" w:themeColor="text1"/>
        </w:rPr>
        <w:t>, ejercerá las siguientes atribuciones.</w:t>
      </w:r>
    </w:p>
    <w:p w14:paraId="2255CE62" w14:textId="77777777" w:rsidR="0097775D" w:rsidRPr="00CC3A00" w:rsidRDefault="0097775D" w:rsidP="0097775D">
      <w:pPr>
        <w:pStyle w:val="Estilo"/>
        <w:rPr>
          <w:rFonts w:cs="Arial"/>
          <w:color w:val="000000" w:themeColor="text1"/>
        </w:rPr>
      </w:pPr>
    </w:p>
    <w:p w14:paraId="50DB5566"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Diseñar, difundir y ejecutar el Programa Estatal de Fomento al Cuidado y Uso Racional del Agua;</w:t>
      </w:r>
    </w:p>
    <w:p w14:paraId="0968150E" w14:textId="77777777" w:rsidR="0097775D" w:rsidRPr="00CC3A00" w:rsidRDefault="0097775D" w:rsidP="004B2118">
      <w:pPr>
        <w:pStyle w:val="Estilo"/>
        <w:ind w:firstLine="709"/>
        <w:rPr>
          <w:rFonts w:cs="Arial"/>
          <w:color w:val="000000" w:themeColor="text1"/>
        </w:rPr>
      </w:pPr>
    </w:p>
    <w:p w14:paraId="78FC7C3F"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Promover campañas para concientizar sobre el cuidado y uso racional del agua en las Entidades Públicas y Privadas;</w:t>
      </w:r>
    </w:p>
    <w:p w14:paraId="093765A4" w14:textId="77777777" w:rsidR="0097775D" w:rsidRPr="00CC3A00" w:rsidRDefault="0097775D" w:rsidP="004B2118">
      <w:pPr>
        <w:pStyle w:val="Estilo"/>
        <w:ind w:firstLine="709"/>
        <w:rPr>
          <w:rFonts w:cs="Arial"/>
          <w:color w:val="000000" w:themeColor="text1"/>
        </w:rPr>
      </w:pPr>
    </w:p>
    <w:p w14:paraId="2D42F5A8"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Promover acciones y proyectos específicos que repercutan en una cultura de cuidado y uso racional del agua acorde con las características de las regiones y municipios del Estado, así como coordinar en el ámbito de sus facultades las acciones que para ello lleven a cabo;</w:t>
      </w:r>
    </w:p>
    <w:p w14:paraId="7CD706E5" w14:textId="77777777" w:rsidR="0097775D" w:rsidRPr="00CC3A00" w:rsidRDefault="0097775D" w:rsidP="004B2118">
      <w:pPr>
        <w:pStyle w:val="Estilo"/>
        <w:ind w:firstLine="709"/>
        <w:rPr>
          <w:rFonts w:cs="Arial"/>
          <w:color w:val="000000" w:themeColor="text1"/>
        </w:rPr>
      </w:pPr>
    </w:p>
    <w:p w14:paraId="6030695D"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IV.-</w:t>
      </w:r>
      <w:r w:rsidRPr="00CC3A00">
        <w:rPr>
          <w:rFonts w:cs="Arial"/>
          <w:color w:val="000000" w:themeColor="text1"/>
        </w:rPr>
        <w:t xml:space="preserve"> Realizar diagnósticos a fin de identificar las condiciones de consumo de agua en el Estado y el uso racional de la misma;</w:t>
      </w:r>
    </w:p>
    <w:p w14:paraId="3C46FD76" w14:textId="77777777" w:rsidR="0097775D" w:rsidRPr="00CC3A00" w:rsidRDefault="0097775D" w:rsidP="004B2118">
      <w:pPr>
        <w:pStyle w:val="Estilo"/>
        <w:ind w:firstLine="709"/>
        <w:rPr>
          <w:rFonts w:cs="Arial"/>
          <w:color w:val="000000" w:themeColor="text1"/>
        </w:rPr>
      </w:pPr>
    </w:p>
    <w:p w14:paraId="0A766832"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V.-</w:t>
      </w:r>
      <w:r w:rsidRPr="00CC3A00">
        <w:rPr>
          <w:rFonts w:cs="Arial"/>
          <w:color w:val="000000" w:themeColor="text1"/>
        </w:rPr>
        <w:t xml:space="preserve"> Implementar políticas estatales relacionadas con el cuidado y uso racional del agua;</w:t>
      </w:r>
    </w:p>
    <w:p w14:paraId="7B87EED9" w14:textId="77777777" w:rsidR="0097775D" w:rsidRPr="00CC3A00" w:rsidRDefault="0097775D" w:rsidP="004B2118">
      <w:pPr>
        <w:pStyle w:val="Estilo"/>
        <w:ind w:firstLine="709"/>
        <w:rPr>
          <w:rFonts w:cs="Arial"/>
          <w:color w:val="000000" w:themeColor="text1"/>
        </w:rPr>
      </w:pPr>
    </w:p>
    <w:p w14:paraId="28E2ECE0"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VI.-</w:t>
      </w:r>
      <w:r w:rsidRPr="00CC3A00">
        <w:rPr>
          <w:rFonts w:cs="Arial"/>
          <w:color w:val="000000" w:themeColor="text1"/>
        </w:rPr>
        <w:t xml:space="preserve"> Coordinar el desarrollo de sus actividades públicas y privadas, para la implementación de campañas de asistencia técnica, capacitación, promoción, difusión y concientización para el cumplimiento del objeto de esta Ley;</w:t>
      </w:r>
    </w:p>
    <w:p w14:paraId="24A61289" w14:textId="77777777" w:rsidR="0097775D" w:rsidRPr="00CC3A00" w:rsidRDefault="0097775D" w:rsidP="004B2118">
      <w:pPr>
        <w:pStyle w:val="Estilo"/>
        <w:ind w:firstLine="709"/>
        <w:rPr>
          <w:rFonts w:cs="Arial"/>
          <w:color w:val="000000" w:themeColor="text1"/>
        </w:rPr>
      </w:pPr>
    </w:p>
    <w:p w14:paraId="1221DE59"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VII.-</w:t>
      </w:r>
      <w:r w:rsidRPr="00CC3A00">
        <w:rPr>
          <w:rFonts w:cs="Arial"/>
          <w:color w:val="000000" w:themeColor="text1"/>
        </w:rPr>
        <w:t xml:space="preserve"> Coadyuvar, en el ámbito de su competencia, en la debida observancia de las Normas Oficiales Mexicanas, en materia de cuidado y uso racional del agua;</w:t>
      </w:r>
    </w:p>
    <w:p w14:paraId="385BC83C" w14:textId="77777777" w:rsidR="0097775D" w:rsidRPr="00CC3A00" w:rsidRDefault="0097775D" w:rsidP="004B2118">
      <w:pPr>
        <w:pStyle w:val="Estilo"/>
        <w:ind w:firstLine="709"/>
        <w:rPr>
          <w:rFonts w:cs="Arial"/>
          <w:color w:val="000000" w:themeColor="text1"/>
        </w:rPr>
      </w:pPr>
    </w:p>
    <w:p w14:paraId="341D7FB6"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VIII.-</w:t>
      </w:r>
      <w:r w:rsidRPr="00CC3A00">
        <w:rPr>
          <w:rFonts w:cs="Arial"/>
          <w:color w:val="000000" w:themeColor="text1"/>
        </w:rPr>
        <w:t xml:space="preserve"> Propiciar la elaboración y aplicación de normas técnicas estatales que regulen el ahorro y uso racional del agua;</w:t>
      </w:r>
    </w:p>
    <w:p w14:paraId="6AB941C1" w14:textId="77777777" w:rsidR="0097775D" w:rsidRPr="00CC3A00" w:rsidRDefault="0097775D" w:rsidP="004B2118">
      <w:pPr>
        <w:pStyle w:val="Estilo"/>
        <w:ind w:firstLine="709"/>
        <w:rPr>
          <w:rFonts w:cs="Arial"/>
          <w:color w:val="000000" w:themeColor="text1"/>
        </w:rPr>
      </w:pPr>
    </w:p>
    <w:p w14:paraId="601C84BE" w14:textId="77777777" w:rsidR="0097775D" w:rsidRPr="00CC3A00" w:rsidRDefault="0097775D" w:rsidP="004B2118">
      <w:pPr>
        <w:pStyle w:val="Estilo"/>
        <w:ind w:firstLine="709"/>
        <w:rPr>
          <w:rFonts w:cs="Arial"/>
          <w:color w:val="000000" w:themeColor="text1"/>
        </w:rPr>
      </w:pPr>
      <w:r w:rsidRPr="00CC3A00">
        <w:rPr>
          <w:rFonts w:cs="Arial"/>
          <w:b/>
          <w:color w:val="000000" w:themeColor="text1"/>
        </w:rPr>
        <w:t>IX.-</w:t>
      </w:r>
      <w:r w:rsidRPr="00CC3A00">
        <w:rPr>
          <w:rFonts w:cs="Arial"/>
          <w:color w:val="000000" w:themeColor="text1"/>
        </w:rPr>
        <w:t xml:space="preserve"> Impulsar la participación de las Instituciones de Educación Superior, asociaciones, organizaciones de la sociedad civil que coadyuven en la investigación, capacitación y desarrollo de tecnologías en la materia.</w:t>
      </w:r>
    </w:p>
    <w:p w14:paraId="411D61FD" w14:textId="77777777" w:rsidR="0097775D" w:rsidRPr="00CC3A00" w:rsidRDefault="0097775D" w:rsidP="004B2118">
      <w:pPr>
        <w:pStyle w:val="Estilo"/>
        <w:ind w:firstLine="709"/>
        <w:rPr>
          <w:rFonts w:cs="Arial"/>
          <w:color w:val="000000" w:themeColor="text1"/>
        </w:rPr>
      </w:pPr>
    </w:p>
    <w:p w14:paraId="1F44EF25" w14:textId="1BA67691" w:rsidR="0097775D" w:rsidRPr="00CC3A00" w:rsidRDefault="0097775D" w:rsidP="004B2118">
      <w:pPr>
        <w:pStyle w:val="Estilo"/>
        <w:ind w:firstLine="709"/>
        <w:rPr>
          <w:rFonts w:cs="Arial"/>
          <w:color w:val="000000" w:themeColor="text1"/>
        </w:rPr>
      </w:pPr>
      <w:r w:rsidRPr="00CC3A00">
        <w:rPr>
          <w:rFonts w:cs="Arial"/>
          <w:b/>
          <w:color w:val="000000" w:themeColor="text1"/>
        </w:rPr>
        <w:t>X.-</w:t>
      </w:r>
      <w:r w:rsidRPr="00CC3A00">
        <w:rPr>
          <w:rFonts w:cs="Arial"/>
          <w:color w:val="000000" w:themeColor="text1"/>
        </w:rPr>
        <w:t xml:space="preserve"> Promover en las instituciones educativas del Estado la realización de cursos, talleres, conferencias y diplomados en materia de cuidado y uso racional del agua</w:t>
      </w:r>
      <w:r w:rsidR="008C7A12" w:rsidRPr="00CC3A00">
        <w:rPr>
          <w:rFonts w:cs="Arial"/>
          <w:color w:val="000000" w:themeColor="text1"/>
        </w:rPr>
        <w:t>.</w:t>
      </w:r>
    </w:p>
    <w:p w14:paraId="5C1F4F26" w14:textId="1B6204BD" w:rsidR="008C7A12" w:rsidRPr="00CC3A00" w:rsidRDefault="008C7A12" w:rsidP="004B2118">
      <w:pPr>
        <w:pStyle w:val="Estilo"/>
        <w:ind w:firstLine="709"/>
        <w:rPr>
          <w:rFonts w:cs="Arial"/>
          <w:color w:val="000000" w:themeColor="text1"/>
        </w:rPr>
      </w:pPr>
      <w:r w:rsidRPr="00CC3A00">
        <w:rPr>
          <w:rFonts w:cs="Arial"/>
          <w:b/>
          <w:color w:val="000000" w:themeColor="text1"/>
        </w:rPr>
        <w:t>XI.</w:t>
      </w:r>
      <w:r w:rsidRPr="00CC3A00">
        <w:rPr>
          <w:rFonts w:cs="Arial"/>
          <w:color w:val="000000" w:themeColor="text1"/>
        </w:rPr>
        <w:t xml:space="preserve"> Vincular al sector educativo en todo lo referente a la cultura del cuidado del agua. </w:t>
      </w:r>
    </w:p>
    <w:p w14:paraId="329715D1" w14:textId="77777777" w:rsidR="0097775D" w:rsidRPr="00CC3A00" w:rsidRDefault="0097775D" w:rsidP="004B2118">
      <w:pPr>
        <w:pStyle w:val="Estilo"/>
        <w:ind w:firstLine="709"/>
        <w:rPr>
          <w:rFonts w:cs="Arial"/>
          <w:color w:val="000000" w:themeColor="text1"/>
        </w:rPr>
      </w:pPr>
    </w:p>
    <w:p w14:paraId="692CAF51" w14:textId="718386D8" w:rsidR="0097775D" w:rsidRPr="00CC3A00" w:rsidRDefault="0097775D" w:rsidP="004B2118">
      <w:pPr>
        <w:pStyle w:val="Estilo"/>
        <w:ind w:firstLine="709"/>
        <w:rPr>
          <w:rFonts w:cs="Arial"/>
          <w:color w:val="000000" w:themeColor="text1"/>
        </w:rPr>
      </w:pPr>
      <w:r w:rsidRPr="00CC3A00">
        <w:rPr>
          <w:rFonts w:cs="Arial"/>
          <w:b/>
          <w:color w:val="000000" w:themeColor="text1"/>
        </w:rPr>
        <w:lastRenderedPageBreak/>
        <w:t>X</w:t>
      </w:r>
      <w:r w:rsidR="008C7A12" w:rsidRPr="00CC3A00">
        <w:rPr>
          <w:rFonts w:cs="Arial"/>
          <w:b/>
          <w:color w:val="000000" w:themeColor="text1"/>
        </w:rPr>
        <w:t>I</w:t>
      </w:r>
      <w:r w:rsidRPr="00CC3A00">
        <w:rPr>
          <w:rFonts w:cs="Arial"/>
          <w:b/>
          <w:color w:val="000000" w:themeColor="text1"/>
        </w:rPr>
        <w:t>I.-</w:t>
      </w:r>
      <w:r w:rsidRPr="00CC3A00">
        <w:rPr>
          <w:rFonts w:cs="Arial"/>
          <w:color w:val="000000" w:themeColor="text1"/>
        </w:rPr>
        <w:t xml:space="preserve"> Emitir recomendaciones a las </w:t>
      </w:r>
      <w:r w:rsidR="00DE63DE" w:rsidRPr="00CC3A00">
        <w:rPr>
          <w:rFonts w:cs="Arial"/>
          <w:color w:val="000000" w:themeColor="text1"/>
        </w:rPr>
        <w:t>Entidades Públicas y Privadas</w:t>
      </w:r>
      <w:r w:rsidRPr="00CC3A00">
        <w:rPr>
          <w:rFonts w:cs="Arial"/>
          <w:color w:val="000000" w:themeColor="text1"/>
        </w:rPr>
        <w:t>, cuando sea procedente, para que procuren la aplicación de los criterios de cuidado del agua; y</w:t>
      </w:r>
    </w:p>
    <w:p w14:paraId="724E9FB3" w14:textId="77777777" w:rsidR="0097775D" w:rsidRPr="00CC3A00" w:rsidRDefault="0097775D" w:rsidP="004B2118">
      <w:pPr>
        <w:pStyle w:val="Estilo"/>
        <w:ind w:firstLine="709"/>
        <w:rPr>
          <w:rFonts w:cs="Arial"/>
          <w:color w:val="000000" w:themeColor="text1"/>
        </w:rPr>
      </w:pPr>
    </w:p>
    <w:p w14:paraId="4D5177BC" w14:textId="65B0E95B" w:rsidR="0097775D" w:rsidRPr="00CC3A00" w:rsidRDefault="0097775D" w:rsidP="004B2118">
      <w:pPr>
        <w:pStyle w:val="Estilo"/>
        <w:ind w:firstLine="709"/>
        <w:rPr>
          <w:rFonts w:cs="Arial"/>
          <w:color w:val="000000" w:themeColor="text1"/>
        </w:rPr>
      </w:pPr>
      <w:r w:rsidRPr="00CC3A00">
        <w:rPr>
          <w:rFonts w:cs="Arial"/>
          <w:b/>
          <w:color w:val="000000" w:themeColor="text1"/>
        </w:rPr>
        <w:t>X</w:t>
      </w:r>
      <w:r w:rsidR="008C7A12" w:rsidRPr="00CC3A00">
        <w:rPr>
          <w:rFonts w:cs="Arial"/>
          <w:b/>
          <w:color w:val="000000" w:themeColor="text1"/>
        </w:rPr>
        <w:t>I</w:t>
      </w:r>
      <w:r w:rsidRPr="00CC3A00">
        <w:rPr>
          <w:rFonts w:cs="Arial"/>
          <w:b/>
          <w:color w:val="000000" w:themeColor="text1"/>
        </w:rPr>
        <w:t>II.-</w:t>
      </w:r>
      <w:r w:rsidRPr="00CC3A00">
        <w:rPr>
          <w:rFonts w:cs="Arial"/>
          <w:color w:val="000000" w:themeColor="text1"/>
        </w:rPr>
        <w:t xml:space="preserve"> Las demás que establezca la presente ley y demás disposiciones aplicables.</w:t>
      </w:r>
    </w:p>
    <w:p w14:paraId="496B3BBE" w14:textId="77777777" w:rsidR="0097775D" w:rsidRPr="00CC3A00" w:rsidRDefault="0097775D" w:rsidP="0097775D">
      <w:pPr>
        <w:pStyle w:val="Estilo"/>
        <w:rPr>
          <w:rFonts w:cs="Arial"/>
          <w:color w:val="000000" w:themeColor="text1"/>
        </w:rPr>
      </w:pPr>
    </w:p>
    <w:p w14:paraId="31DFB6B3" w14:textId="77777777" w:rsidR="00133600" w:rsidRPr="00CC3A00" w:rsidRDefault="00133600" w:rsidP="00133600">
      <w:pPr>
        <w:jc w:val="both"/>
        <w:rPr>
          <w:rFonts w:ascii="Arial" w:hAnsi="Arial" w:cs="Arial"/>
          <w:color w:val="000000" w:themeColor="text1"/>
        </w:rPr>
      </w:pPr>
    </w:p>
    <w:p w14:paraId="6E70C039" w14:textId="212703CF" w:rsidR="00DE63DE" w:rsidRPr="00CC3A00" w:rsidRDefault="00DE63DE" w:rsidP="00DE63DE">
      <w:pPr>
        <w:pStyle w:val="Estilo"/>
        <w:rPr>
          <w:rFonts w:cs="Arial"/>
          <w:color w:val="000000" w:themeColor="text1"/>
        </w:rPr>
      </w:pPr>
      <w:r w:rsidRPr="00CC3A00">
        <w:rPr>
          <w:rFonts w:cs="Arial"/>
          <w:b/>
          <w:color w:val="000000" w:themeColor="text1"/>
        </w:rPr>
        <w:t>Artículo 4.</w:t>
      </w:r>
      <w:r w:rsidRPr="00CC3A00">
        <w:rPr>
          <w:rFonts w:cs="Arial"/>
          <w:color w:val="000000" w:themeColor="text1"/>
        </w:rPr>
        <w:t xml:space="preserve"> </w:t>
      </w:r>
      <w:r w:rsidR="005D7118" w:rsidRPr="00CC3A00">
        <w:rPr>
          <w:rFonts w:cs="Arial"/>
          <w:color w:val="000000" w:themeColor="text1"/>
        </w:rPr>
        <w:t>La persona</w:t>
      </w:r>
      <w:r w:rsidRPr="00CC3A00">
        <w:rPr>
          <w:rFonts w:cs="Arial"/>
          <w:color w:val="000000" w:themeColor="text1"/>
        </w:rPr>
        <w:t xml:space="preserve"> Titular del Ejecutivo podrá celebrar convenios e instrumentos de coordinación con las instancias federales y municipales correspondientes, para el cumplimiento del objeto de esta Ley.</w:t>
      </w:r>
    </w:p>
    <w:p w14:paraId="768B4AAE" w14:textId="77777777" w:rsidR="00DE63DE" w:rsidRPr="00CC3A00" w:rsidRDefault="00DE63DE" w:rsidP="00133600">
      <w:pPr>
        <w:jc w:val="both"/>
        <w:rPr>
          <w:rFonts w:ascii="Arial" w:hAnsi="Arial" w:cs="Arial"/>
          <w:color w:val="000000" w:themeColor="text1"/>
        </w:rPr>
      </w:pPr>
    </w:p>
    <w:p w14:paraId="58BCFEB4" w14:textId="1A8041A6" w:rsidR="00DE63DE" w:rsidRPr="00CC3A00" w:rsidRDefault="00DE63DE" w:rsidP="00DE63DE">
      <w:pPr>
        <w:pStyle w:val="Estilo"/>
        <w:rPr>
          <w:rFonts w:cs="Arial"/>
          <w:color w:val="000000" w:themeColor="text1"/>
        </w:rPr>
      </w:pPr>
      <w:r w:rsidRPr="00CC3A00">
        <w:rPr>
          <w:rFonts w:cs="Arial"/>
          <w:b/>
          <w:color w:val="000000" w:themeColor="text1"/>
        </w:rPr>
        <w:t>Artículo 5.</w:t>
      </w:r>
      <w:r w:rsidRPr="00CC3A00">
        <w:rPr>
          <w:rFonts w:cs="Arial"/>
          <w:color w:val="000000" w:themeColor="text1"/>
        </w:rPr>
        <w:t xml:space="preserve"> Las Entidades Públicas y Privadas que se destaquen en su labor por el cuidado y uso racional del agua, podrán ser consideradas para reconocimientos</w:t>
      </w:r>
      <w:r w:rsidR="00D27EC7" w:rsidRPr="00CC3A00">
        <w:rPr>
          <w:rFonts w:cs="Arial"/>
          <w:color w:val="000000" w:themeColor="text1"/>
        </w:rPr>
        <w:t xml:space="preserve"> en esta asignatura por su</w:t>
      </w:r>
      <w:r w:rsidRPr="00CC3A00">
        <w:rPr>
          <w:rFonts w:cs="Arial"/>
          <w:color w:val="000000" w:themeColor="text1"/>
        </w:rPr>
        <w:t xml:space="preserve"> dest</w:t>
      </w:r>
      <w:r w:rsidR="00D27EC7" w:rsidRPr="00CC3A00">
        <w:rPr>
          <w:rFonts w:cs="Arial"/>
          <w:color w:val="000000" w:themeColor="text1"/>
        </w:rPr>
        <w:t>acada acción en los objetivos de la presente ley.</w:t>
      </w:r>
    </w:p>
    <w:p w14:paraId="65842537" w14:textId="77777777" w:rsidR="00DE63DE" w:rsidRPr="00CC3A00" w:rsidRDefault="00DE63DE" w:rsidP="00DE63DE">
      <w:pPr>
        <w:pStyle w:val="Estilo"/>
        <w:rPr>
          <w:rFonts w:cs="Arial"/>
          <w:color w:val="000000" w:themeColor="text1"/>
        </w:rPr>
      </w:pPr>
    </w:p>
    <w:p w14:paraId="1994A96A" w14:textId="54012576" w:rsidR="00DE63DE" w:rsidRPr="00CC3A00" w:rsidRDefault="00DE63DE" w:rsidP="00DE63DE">
      <w:pPr>
        <w:pStyle w:val="Estilo"/>
        <w:rPr>
          <w:rFonts w:cs="Arial"/>
          <w:color w:val="000000" w:themeColor="text1"/>
        </w:rPr>
      </w:pPr>
      <w:r w:rsidRPr="00CC3A00">
        <w:rPr>
          <w:rFonts w:cs="Arial"/>
          <w:b/>
          <w:color w:val="000000" w:themeColor="text1"/>
        </w:rPr>
        <w:t>Artículo 6</w:t>
      </w:r>
      <w:r w:rsidRPr="00CC3A00">
        <w:rPr>
          <w:rFonts w:cs="Arial"/>
          <w:color w:val="000000" w:themeColor="text1"/>
        </w:rPr>
        <w:t xml:space="preserve">. Las Entidades Públicas, </w:t>
      </w:r>
      <w:r w:rsidR="00E622B6" w:rsidRPr="00CC3A00">
        <w:rPr>
          <w:rFonts w:cs="Arial"/>
          <w:color w:val="000000" w:themeColor="text1"/>
        </w:rPr>
        <w:t>podrán implementar</w:t>
      </w:r>
      <w:r w:rsidRPr="00CC3A00">
        <w:rPr>
          <w:rFonts w:cs="Arial"/>
          <w:color w:val="000000" w:themeColor="text1"/>
        </w:rPr>
        <w:t xml:space="preserve"> </w:t>
      </w:r>
      <w:r w:rsidR="00E622B6" w:rsidRPr="00CC3A00">
        <w:rPr>
          <w:rFonts w:cs="Arial"/>
          <w:color w:val="000000" w:themeColor="text1"/>
        </w:rPr>
        <w:t>toda clase de</w:t>
      </w:r>
      <w:r w:rsidRPr="00CC3A00">
        <w:rPr>
          <w:rFonts w:cs="Arial"/>
          <w:color w:val="000000" w:themeColor="text1"/>
        </w:rPr>
        <w:t xml:space="preserve"> medidas que fomenten el uso racional del agua, mediante la instalación de equipos que propicien el cuidado y uso raciona</w:t>
      </w:r>
      <w:r w:rsidR="00E622B6" w:rsidRPr="00CC3A00">
        <w:rPr>
          <w:rFonts w:cs="Arial"/>
          <w:color w:val="000000" w:themeColor="text1"/>
        </w:rPr>
        <w:t>l del agua entre los empleados.</w:t>
      </w:r>
      <w:r w:rsidR="008C7A12" w:rsidRPr="00CC3A00">
        <w:rPr>
          <w:rFonts w:cs="Arial"/>
          <w:color w:val="000000" w:themeColor="text1"/>
        </w:rPr>
        <w:t xml:space="preserve"> </w:t>
      </w:r>
    </w:p>
    <w:p w14:paraId="773419B3" w14:textId="77777777" w:rsidR="00DE63DE" w:rsidRPr="00CC3A00" w:rsidRDefault="00DE63DE" w:rsidP="00DE63DE">
      <w:pPr>
        <w:pStyle w:val="Estilo"/>
        <w:rPr>
          <w:rFonts w:cs="Arial"/>
          <w:color w:val="000000" w:themeColor="text1"/>
        </w:rPr>
      </w:pPr>
    </w:p>
    <w:p w14:paraId="24CAF232" w14:textId="26E935AD" w:rsidR="00DE63DE" w:rsidRPr="00CC3A00" w:rsidRDefault="00DE63DE" w:rsidP="00DE63DE">
      <w:pPr>
        <w:pStyle w:val="Estilo"/>
        <w:rPr>
          <w:rFonts w:cs="Arial"/>
          <w:color w:val="000000" w:themeColor="text1"/>
        </w:rPr>
      </w:pPr>
      <w:r w:rsidRPr="00CC3A00">
        <w:rPr>
          <w:rFonts w:cs="Arial"/>
          <w:b/>
          <w:color w:val="000000" w:themeColor="text1"/>
        </w:rPr>
        <w:t>Artículo 7.</w:t>
      </w:r>
      <w:r w:rsidRPr="00CC3A00">
        <w:rPr>
          <w:rFonts w:cs="Arial"/>
          <w:color w:val="000000" w:themeColor="text1"/>
        </w:rPr>
        <w:t xml:space="preserve"> Corresponde a los Municipios, en el ámbito de sus respectivas competencias, </w:t>
      </w:r>
      <w:r w:rsidR="00E622B6" w:rsidRPr="00CC3A00">
        <w:rPr>
          <w:rFonts w:cs="Arial"/>
          <w:color w:val="000000" w:themeColor="text1"/>
        </w:rPr>
        <w:t>realizar</w:t>
      </w:r>
      <w:r w:rsidRPr="00CC3A00">
        <w:rPr>
          <w:rFonts w:cs="Arial"/>
          <w:color w:val="000000" w:themeColor="text1"/>
        </w:rPr>
        <w:t xml:space="preserve"> las siguientes acciones:</w:t>
      </w:r>
    </w:p>
    <w:p w14:paraId="18BA3FE8" w14:textId="77777777" w:rsidR="00DE63DE" w:rsidRPr="00CC3A00" w:rsidRDefault="00DE63DE" w:rsidP="00DE63DE">
      <w:pPr>
        <w:pStyle w:val="Estilo"/>
        <w:rPr>
          <w:rFonts w:cs="Arial"/>
          <w:color w:val="000000" w:themeColor="text1"/>
        </w:rPr>
      </w:pPr>
    </w:p>
    <w:p w14:paraId="3C3275A8"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Difundir, mediante programas y acciones, los costos y beneficios socioeconómicos y ambientales del cuidado, uso racional y correcto aprovechamiento del agua;</w:t>
      </w:r>
    </w:p>
    <w:p w14:paraId="76D887B8" w14:textId="77777777" w:rsidR="00DE63DE" w:rsidRPr="00CC3A00" w:rsidRDefault="00DE63DE" w:rsidP="004B2118">
      <w:pPr>
        <w:pStyle w:val="Estilo"/>
        <w:ind w:firstLine="709"/>
        <w:rPr>
          <w:rFonts w:cs="Arial"/>
          <w:color w:val="000000" w:themeColor="text1"/>
        </w:rPr>
      </w:pPr>
    </w:p>
    <w:p w14:paraId="6BDB87F1"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Promover la realización de estudios e investigaciones sobre los beneficios del cuidado y uso racional del agua, en todas sus formas y manifestaciones;</w:t>
      </w:r>
    </w:p>
    <w:p w14:paraId="5FFB0A2E" w14:textId="77777777" w:rsidR="00DE63DE" w:rsidRPr="00CC3A00" w:rsidRDefault="00DE63DE" w:rsidP="004B2118">
      <w:pPr>
        <w:pStyle w:val="Estilo"/>
        <w:ind w:firstLine="709"/>
        <w:rPr>
          <w:rFonts w:cs="Arial"/>
          <w:color w:val="000000" w:themeColor="text1"/>
        </w:rPr>
      </w:pPr>
    </w:p>
    <w:p w14:paraId="3CC27AA0" w14:textId="42F2B69F" w:rsidR="00DE63DE" w:rsidRPr="00CC3A00" w:rsidRDefault="00DE63DE" w:rsidP="004B2118">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Fomentar el uso de la tecnología e infraestructura en el desarrollo de viviendas, fraccionamientos, edificaciones y demás obras que permitan cuidar y usar de manera razonable el agua;</w:t>
      </w:r>
    </w:p>
    <w:p w14:paraId="0BE725E5" w14:textId="77777777" w:rsidR="00DE63DE" w:rsidRPr="00CC3A00" w:rsidRDefault="00DE63DE" w:rsidP="004B2118">
      <w:pPr>
        <w:pStyle w:val="Estilo"/>
        <w:ind w:firstLine="709"/>
        <w:rPr>
          <w:rFonts w:cs="Arial"/>
          <w:color w:val="000000" w:themeColor="text1"/>
        </w:rPr>
      </w:pPr>
    </w:p>
    <w:p w14:paraId="3DA56688" w14:textId="7F169EF9" w:rsidR="00DE63DE" w:rsidRPr="00CC3A00" w:rsidRDefault="00DE63DE" w:rsidP="004B2118">
      <w:pPr>
        <w:pStyle w:val="Estilo"/>
        <w:ind w:firstLine="709"/>
        <w:rPr>
          <w:rFonts w:cs="Arial"/>
          <w:color w:val="000000" w:themeColor="text1"/>
        </w:rPr>
      </w:pPr>
      <w:r w:rsidRPr="00CC3A00">
        <w:rPr>
          <w:rFonts w:cs="Arial"/>
          <w:b/>
          <w:color w:val="000000" w:themeColor="text1"/>
        </w:rPr>
        <w:t>IV.-</w:t>
      </w:r>
      <w:r w:rsidRPr="00CC3A00">
        <w:rPr>
          <w:rFonts w:cs="Arial"/>
          <w:color w:val="000000" w:themeColor="text1"/>
        </w:rPr>
        <w:t xml:space="preserve"> Promover planes y programas en conjunto con las entidades públicas y privadas vinculadas al cuidado y uso razonable del agua</w:t>
      </w:r>
      <w:r w:rsidR="001174A2" w:rsidRPr="00CC3A00">
        <w:rPr>
          <w:rFonts w:cs="Arial"/>
          <w:color w:val="000000" w:themeColor="text1"/>
        </w:rPr>
        <w:t>, alineando su política municipal con el Programa Municipal, bajo la consideración de su propio contexto</w:t>
      </w:r>
      <w:r w:rsidRPr="00CC3A00">
        <w:rPr>
          <w:rFonts w:cs="Arial"/>
          <w:color w:val="000000" w:themeColor="text1"/>
        </w:rPr>
        <w:t>;</w:t>
      </w:r>
    </w:p>
    <w:p w14:paraId="0D5B4CEC" w14:textId="77777777" w:rsidR="00DE63DE" w:rsidRPr="00CC3A00" w:rsidRDefault="00DE63DE" w:rsidP="004B2118">
      <w:pPr>
        <w:pStyle w:val="Estilo"/>
        <w:ind w:firstLine="709"/>
        <w:rPr>
          <w:rFonts w:cs="Arial"/>
          <w:color w:val="000000" w:themeColor="text1"/>
        </w:rPr>
      </w:pPr>
    </w:p>
    <w:p w14:paraId="02A2A13A" w14:textId="20EE085A" w:rsidR="00DE63DE" w:rsidRPr="00CC3A00" w:rsidRDefault="00DE63DE" w:rsidP="004B2118">
      <w:pPr>
        <w:pStyle w:val="Estilo"/>
        <w:ind w:firstLine="709"/>
        <w:rPr>
          <w:rFonts w:cs="Arial"/>
          <w:color w:val="000000" w:themeColor="text1"/>
        </w:rPr>
      </w:pPr>
      <w:r w:rsidRPr="00CC3A00">
        <w:rPr>
          <w:rFonts w:cs="Arial"/>
          <w:b/>
          <w:color w:val="000000" w:themeColor="text1"/>
        </w:rPr>
        <w:t>V.-</w:t>
      </w:r>
      <w:r w:rsidRPr="00CC3A00">
        <w:rPr>
          <w:rFonts w:cs="Arial"/>
          <w:color w:val="000000" w:themeColor="text1"/>
        </w:rPr>
        <w:t xml:space="preserve"> Coadyuvar </w:t>
      </w:r>
      <w:r w:rsidR="00E622B6" w:rsidRPr="00CC3A00">
        <w:rPr>
          <w:rFonts w:cs="Arial"/>
          <w:color w:val="000000" w:themeColor="text1"/>
        </w:rPr>
        <w:t xml:space="preserve">con la Junta </w:t>
      </w:r>
      <w:r w:rsidRPr="00CC3A00">
        <w:rPr>
          <w:rFonts w:cs="Arial"/>
          <w:color w:val="000000" w:themeColor="text1"/>
        </w:rPr>
        <w:t>en la creación de una educación y cultura ambiental en torno al cuidado y uso razonable del agua;</w:t>
      </w:r>
    </w:p>
    <w:p w14:paraId="340FD6FB" w14:textId="77777777" w:rsidR="00DE63DE" w:rsidRPr="00CC3A00" w:rsidRDefault="00DE63DE" w:rsidP="004B2118">
      <w:pPr>
        <w:pStyle w:val="Estilo"/>
        <w:ind w:firstLine="709"/>
        <w:rPr>
          <w:rFonts w:cs="Arial"/>
          <w:color w:val="000000" w:themeColor="text1"/>
        </w:rPr>
      </w:pPr>
    </w:p>
    <w:p w14:paraId="5EB73BC4" w14:textId="284FAF90" w:rsidR="00DE63DE" w:rsidRPr="00CC3A00" w:rsidRDefault="00DE63DE" w:rsidP="004B2118">
      <w:pPr>
        <w:pStyle w:val="Estilo"/>
        <w:ind w:firstLine="709"/>
        <w:rPr>
          <w:rFonts w:cs="Arial"/>
          <w:color w:val="000000" w:themeColor="text1"/>
        </w:rPr>
      </w:pPr>
      <w:r w:rsidRPr="00CC3A00">
        <w:rPr>
          <w:rFonts w:cs="Arial"/>
          <w:b/>
          <w:color w:val="000000" w:themeColor="text1"/>
        </w:rPr>
        <w:t>VI.-</w:t>
      </w:r>
      <w:r w:rsidRPr="00CC3A00">
        <w:rPr>
          <w:rFonts w:cs="Arial"/>
          <w:color w:val="000000" w:themeColor="text1"/>
        </w:rPr>
        <w:t xml:space="preserve"> Las demás que la </w:t>
      </w:r>
      <w:r w:rsidR="00416ABC" w:rsidRPr="00CC3A00">
        <w:rPr>
          <w:rFonts w:cs="Arial"/>
          <w:color w:val="000000" w:themeColor="text1"/>
        </w:rPr>
        <w:t xml:space="preserve">presente </w:t>
      </w:r>
      <w:r w:rsidR="004B2118" w:rsidRPr="00CC3A00">
        <w:rPr>
          <w:rFonts w:cs="Arial"/>
          <w:color w:val="000000" w:themeColor="text1"/>
        </w:rPr>
        <w:t>Ley</w:t>
      </w:r>
      <w:r w:rsidR="00DB5737" w:rsidRPr="00CC3A00">
        <w:rPr>
          <w:rFonts w:cs="Arial"/>
          <w:color w:val="000000" w:themeColor="text1"/>
        </w:rPr>
        <w:t xml:space="preserve"> </w:t>
      </w:r>
      <w:r w:rsidR="00E622B6" w:rsidRPr="00CC3A00">
        <w:rPr>
          <w:rFonts w:cs="Arial"/>
          <w:color w:val="000000" w:themeColor="text1"/>
        </w:rPr>
        <w:t>determine.</w:t>
      </w:r>
      <w:r w:rsidR="004B2118" w:rsidRPr="00CC3A00">
        <w:rPr>
          <w:rFonts w:cs="Arial"/>
          <w:color w:val="000000" w:themeColor="text1"/>
        </w:rPr>
        <w:t xml:space="preserve"> </w:t>
      </w:r>
    </w:p>
    <w:p w14:paraId="367CC437" w14:textId="77777777" w:rsidR="00DE63DE" w:rsidRPr="00CC3A00" w:rsidRDefault="00DE63DE" w:rsidP="00DE63DE">
      <w:pPr>
        <w:pStyle w:val="Estilo"/>
        <w:rPr>
          <w:rFonts w:cs="Arial"/>
          <w:color w:val="000000" w:themeColor="text1"/>
        </w:rPr>
      </w:pPr>
    </w:p>
    <w:p w14:paraId="270BE822" w14:textId="227DA40B" w:rsidR="0079415E" w:rsidRPr="00CC3A00" w:rsidRDefault="0079415E" w:rsidP="00416ABC">
      <w:pPr>
        <w:pStyle w:val="Estilo"/>
        <w:jc w:val="center"/>
        <w:rPr>
          <w:rFonts w:cs="Arial"/>
          <w:b/>
          <w:color w:val="000000" w:themeColor="text1"/>
        </w:rPr>
      </w:pPr>
    </w:p>
    <w:p w14:paraId="490AFCC2" w14:textId="40B9B869" w:rsidR="008C7A12" w:rsidRPr="00CC3A00" w:rsidRDefault="008C7A12" w:rsidP="00416ABC">
      <w:pPr>
        <w:pStyle w:val="Estilo"/>
        <w:jc w:val="center"/>
        <w:rPr>
          <w:rFonts w:cs="Arial"/>
          <w:b/>
          <w:color w:val="000000" w:themeColor="text1"/>
        </w:rPr>
      </w:pPr>
    </w:p>
    <w:p w14:paraId="2FE47A46" w14:textId="54F6E23F" w:rsidR="008C7A12" w:rsidRPr="00CC3A00" w:rsidRDefault="008C7A12" w:rsidP="00416ABC">
      <w:pPr>
        <w:pStyle w:val="Estilo"/>
        <w:jc w:val="center"/>
        <w:rPr>
          <w:rFonts w:cs="Arial"/>
          <w:b/>
          <w:color w:val="000000" w:themeColor="text1"/>
        </w:rPr>
      </w:pPr>
    </w:p>
    <w:p w14:paraId="1E527F41" w14:textId="77777777" w:rsidR="008C7A12" w:rsidRPr="00CC3A00" w:rsidRDefault="008C7A12" w:rsidP="00416ABC">
      <w:pPr>
        <w:pStyle w:val="Estilo"/>
        <w:jc w:val="center"/>
        <w:rPr>
          <w:rFonts w:cs="Arial"/>
          <w:b/>
          <w:color w:val="000000" w:themeColor="text1"/>
        </w:rPr>
      </w:pPr>
    </w:p>
    <w:p w14:paraId="0ED51F4B" w14:textId="77777777" w:rsidR="00DE63DE" w:rsidRPr="00CC3A00" w:rsidRDefault="00416ABC" w:rsidP="00416ABC">
      <w:pPr>
        <w:pStyle w:val="Estilo"/>
        <w:jc w:val="center"/>
        <w:rPr>
          <w:rFonts w:cs="Arial"/>
          <w:b/>
          <w:color w:val="000000" w:themeColor="text1"/>
        </w:rPr>
      </w:pPr>
      <w:r w:rsidRPr="00CC3A00">
        <w:rPr>
          <w:rFonts w:cs="Arial"/>
          <w:b/>
          <w:color w:val="000000" w:themeColor="text1"/>
        </w:rPr>
        <w:t>Capítulo Tercero</w:t>
      </w:r>
    </w:p>
    <w:p w14:paraId="211E49E7" w14:textId="77777777" w:rsidR="00DE63DE" w:rsidRPr="00CC3A00" w:rsidRDefault="00416ABC" w:rsidP="00416ABC">
      <w:pPr>
        <w:pStyle w:val="Estilo"/>
        <w:jc w:val="center"/>
        <w:rPr>
          <w:rFonts w:cs="Arial"/>
          <w:b/>
          <w:color w:val="000000" w:themeColor="text1"/>
        </w:rPr>
      </w:pPr>
      <w:r w:rsidRPr="00CC3A00">
        <w:rPr>
          <w:rFonts w:cs="Arial"/>
          <w:b/>
          <w:color w:val="000000" w:themeColor="text1"/>
        </w:rPr>
        <w:t>Del Consejo Consultivo para el Fomento de la Cultura del Cuidado del Agua.</w:t>
      </w:r>
    </w:p>
    <w:p w14:paraId="2205EB9A" w14:textId="77777777" w:rsidR="00DE63DE" w:rsidRPr="00CC3A00" w:rsidRDefault="00DE63DE" w:rsidP="00416ABC">
      <w:pPr>
        <w:pStyle w:val="Estilo"/>
        <w:jc w:val="center"/>
        <w:rPr>
          <w:rFonts w:cs="Arial"/>
          <w:color w:val="000000" w:themeColor="text1"/>
        </w:rPr>
      </w:pPr>
    </w:p>
    <w:p w14:paraId="582C2DC3" w14:textId="644259E6" w:rsidR="00416ABC" w:rsidRPr="00CC3A00" w:rsidRDefault="00DE63DE" w:rsidP="00DE63DE">
      <w:pPr>
        <w:pStyle w:val="Estilo"/>
        <w:rPr>
          <w:rFonts w:cs="Arial"/>
          <w:color w:val="000000" w:themeColor="text1"/>
        </w:rPr>
      </w:pPr>
      <w:r w:rsidRPr="00CC3A00">
        <w:rPr>
          <w:rFonts w:cs="Arial"/>
          <w:b/>
          <w:color w:val="000000" w:themeColor="text1"/>
        </w:rPr>
        <w:t>Artículo 8</w:t>
      </w:r>
      <w:r w:rsidRPr="00CC3A00">
        <w:rPr>
          <w:rFonts w:cs="Arial"/>
          <w:color w:val="000000" w:themeColor="text1"/>
        </w:rPr>
        <w:t xml:space="preserve">. Para la atención directa de las disposiciones previstas en esta ley, </w:t>
      </w:r>
      <w:r w:rsidR="005D7118" w:rsidRPr="00CC3A00">
        <w:rPr>
          <w:rFonts w:cs="Arial"/>
          <w:color w:val="000000" w:themeColor="text1"/>
        </w:rPr>
        <w:t xml:space="preserve">La persona </w:t>
      </w:r>
      <w:r w:rsidRPr="00CC3A00">
        <w:rPr>
          <w:rFonts w:cs="Arial"/>
          <w:color w:val="000000" w:themeColor="text1"/>
        </w:rPr>
        <w:t xml:space="preserve"> Titular del Ejecutivo, creará un Consejo Consultivo para el Fomento de la Cultura del Cuidado del Agua</w:t>
      </w:r>
      <w:r w:rsidR="00506D88" w:rsidRPr="00CC3A00">
        <w:rPr>
          <w:rFonts w:cs="Arial"/>
          <w:color w:val="000000" w:themeColor="text1"/>
        </w:rPr>
        <w:t>, siendo quien la presida y nombre a quien funja como responsable de la Secretaría Técnica</w:t>
      </w:r>
      <w:r w:rsidRPr="00CC3A00">
        <w:rPr>
          <w:rFonts w:cs="Arial"/>
          <w:color w:val="000000" w:themeColor="text1"/>
        </w:rPr>
        <w:t xml:space="preserve">. </w:t>
      </w:r>
    </w:p>
    <w:p w14:paraId="31E4823C" w14:textId="77777777" w:rsidR="004B2118" w:rsidRPr="00CC3A00" w:rsidRDefault="004B2118" w:rsidP="00DE63DE">
      <w:pPr>
        <w:pStyle w:val="Estilo"/>
        <w:rPr>
          <w:rFonts w:cs="Arial"/>
          <w:color w:val="000000" w:themeColor="text1"/>
        </w:rPr>
      </w:pPr>
    </w:p>
    <w:p w14:paraId="2664FCF5" w14:textId="77777777" w:rsidR="00DE63DE" w:rsidRPr="00CC3A00" w:rsidRDefault="00DE63DE" w:rsidP="00416ABC">
      <w:pPr>
        <w:pStyle w:val="Estilo"/>
        <w:ind w:firstLine="709"/>
        <w:rPr>
          <w:rFonts w:cs="Arial"/>
          <w:color w:val="000000" w:themeColor="text1"/>
        </w:rPr>
      </w:pPr>
      <w:r w:rsidRPr="00CC3A00">
        <w:rPr>
          <w:rFonts w:cs="Arial"/>
          <w:color w:val="000000" w:themeColor="text1"/>
        </w:rPr>
        <w:t xml:space="preserve">Dicho Consejo fungirá como un órgano de apoyo en materia de cuidado y uso racional del agua en el </w:t>
      </w:r>
      <w:r w:rsidR="00D66628" w:rsidRPr="00CC3A00">
        <w:rPr>
          <w:rFonts w:cs="Arial"/>
          <w:color w:val="000000" w:themeColor="text1"/>
        </w:rPr>
        <w:t>e</w:t>
      </w:r>
      <w:r w:rsidRPr="00CC3A00">
        <w:rPr>
          <w:rFonts w:cs="Arial"/>
          <w:color w:val="000000" w:themeColor="text1"/>
        </w:rPr>
        <w:t>stado y tendrá como prioridad establecer mecanismos que fomenten la participación ciudadana en el cuidado del agua.</w:t>
      </w:r>
    </w:p>
    <w:p w14:paraId="0B490F96" w14:textId="77777777" w:rsidR="004B2118" w:rsidRPr="00CC3A00" w:rsidRDefault="004B2118" w:rsidP="00416ABC">
      <w:pPr>
        <w:pStyle w:val="Estilo"/>
        <w:ind w:firstLine="709"/>
        <w:rPr>
          <w:rFonts w:cs="Arial"/>
          <w:color w:val="000000" w:themeColor="text1"/>
        </w:rPr>
      </w:pPr>
    </w:p>
    <w:p w14:paraId="0CE79309" w14:textId="77777777" w:rsidR="00DE63DE" w:rsidRPr="00CC3A00" w:rsidRDefault="00DE63DE" w:rsidP="00DE63DE">
      <w:pPr>
        <w:pStyle w:val="Estilo"/>
        <w:rPr>
          <w:rFonts w:cs="Arial"/>
          <w:color w:val="000000" w:themeColor="text1"/>
        </w:rPr>
      </w:pPr>
    </w:p>
    <w:p w14:paraId="2B0073D2" w14:textId="77777777" w:rsidR="00DE63DE" w:rsidRPr="00CC3A00" w:rsidRDefault="00DE63DE" w:rsidP="00DE63DE">
      <w:pPr>
        <w:pStyle w:val="Estilo"/>
        <w:rPr>
          <w:rFonts w:cs="Arial"/>
          <w:color w:val="000000" w:themeColor="text1"/>
        </w:rPr>
      </w:pPr>
      <w:r w:rsidRPr="00CC3A00">
        <w:rPr>
          <w:rFonts w:cs="Arial"/>
          <w:b/>
          <w:color w:val="000000" w:themeColor="text1"/>
        </w:rPr>
        <w:t>Artículo 9</w:t>
      </w:r>
      <w:r w:rsidRPr="00CC3A00">
        <w:rPr>
          <w:rFonts w:cs="Arial"/>
          <w:color w:val="000000" w:themeColor="text1"/>
        </w:rPr>
        <w:t>. El consejo a que se refiere el artículo anterior, estará integrado por:</w:t>
      </w:r>
    </w:p>
    <w:p w14:paraId="4B6817EE" w14:textId="77777777" w:rsidR="00DE63DE" w:rsidRPr="00CC3A00" w:rsidRDefault="00DE63DE" w:rsidP="00DE63DE">
      <w:pPr>
        <w:pStyle w:val="Estilo"/>
        <w:rPr>
          <w:rFonts w:cs="Arial"/>
          <w:color w:val="000000" w:themeColor="text1"/>
        </w:rPr>
      </w:pPr>
    </w:p>
    <w:p w14:paraId="736ADABA"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w:t>
      </w:r>
      <w:r w:rsidR="009C32F8" w:rsidRPr="00CC3A00">
        <w:rPr>
          <w:rFonts w:cs="Arial"/>
          <w:color w:val="000000" w:themeColor="text1"/>
        </w:rPr>
        <w:t xml:space="preserve">La persona titular </w:t>
      </w:r>
      <w:r w:rsidRPr="00CC3A00">
        <w:rPr>
          <w:rFonts w:cs="Arial"/>
          <w:color w:val="000000" w:themeColor="text1"/>
        </w:rPr>
        <w:t xml:space="preserve">del </w:t>
      </w:r>
      <w:r w:rsidR="009C32F8" w:rsidRPr="00CC3A00">
        <w:rPr>
          <w:rFonts w:cs="Arial"/>
          <w:color w:val="000000" w:themeColor="text1"/>
        </w:rPr>
        <w:t xml:space="preserve">Poder </w:t>
      </w:r>
      <w:r w:rsidRPr="00CC3A00">
        <w:rPr>
          <w:rFonts w:cs="Arial"/>
          <w:color w:val="000000" w:themeColor="text1"/>
        </w:rPr>
        <w:t>Ejecutivo, co</w:t>
      </w:r>
      <w:r w:rsidR="009C32F8" w:rsidRPr="00CC3A00">
        <w:rPr>
          <w:rFonts w:cs="Arial"/>
          <w:color w:val="000000" w:themeColor="text1"/>
        </w:rPr>
        <w:t>mo Presidenta o Presidente</w:t>
      </w:r>
      <w:r w:rsidRPr="00CC3A00">
        <w:rPr>
          <w:rFonts w:cs="Arial"/>
          <w:color w:val="000000" w:themeColor="text1"/>
        </w:rPr>
        <w:t>;</w:t>
      </w:r>
    </w:p>
    <w:p w14:paraId="65560688" w14:textId="77777777" w:rsidR="00C35605" w:rsidRPr="00CC3A00" w:rsidRDefault="00C35605" w:rsidP="004B2118">
      <w:pPr>
        <w:pStyle w:val="Estilo"/>
        <w:ind w:firstLine="709"/>
        <w:rPr>
          <w:rFonts w:cs="Arial"/>
          <w:color w:val="000000" w:themeColor="text1"/>
        </w:rPr>
      </w:pPr>
    </w:p>
    <w:p w14:paraId="30457E14" w14:textId="77777777" w:rsidR="00C35605" w:rsidRPr="00CC3A00" w:rsidRDefault="00C35605" w:rsidP="004B2118">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w:t>
      </w:r>
      <w:r w:rsidR="009C32F8" w:rsidRPr="00CC3A00">
        <w:rPr>
          <w:rFonts w:cs="Arial"/>
          <w:color w:val="000000" w:themeColor="text1"/>
        </w:rPr>
        <w:t>La persona titular de l</w:t>
      </w:r>
      <w:r w:rsidRPr="00CC3A00">
        <w:rPr>
          <w:rFonts w:cs="Arial"/>
          <w:color w:val="000000" w:themeColor="text1"/>
        </w:rPr>
        <w:t xml:space="preserve">a Secretaría General de Gobierno, como </w:t>
      </w:r>
      <w:r w:rsidR="009C32F8" w:rsidRPr="00CC3A00">
        <w:rPr>
          <w:rFonts w:cs="Arial"/>
          <w:color w:val="000000" w:themeColor="text1"/>
        </w:rPr>
        <w:t xml:space="preserve">Vicepresidenta o </w:t>
      </w:r>
      <w:r w:rsidRPr="00CC3A00">
        <w:rPr>
          <w:rFonts w:cs="Arial"/>
          <w:color w:val="000000" w:themeColor="text1"/>
        </w:rPr>
        <w:t xml:space="preserve">Vicepresidente. </w:t>
      </w:r>
    </w:p>
    <w:p w14:paraId="7502839A" w14:textId="77777777" w:rsidR="00C35605" w:rsidRPr="00CC3A00" w:rsidRDefault="00C35605" w:rsidP="004B2118">
      <w:pPr>
        <w:pStyle w:val="Estilo"/>
        <w:ind w:firstLine="709"/>
        <w:rPr>
          <w:rFonts w:cs="Arial"/>
          <w:color w:val="000000" w:themeColor="text1"/>
        </w:rPr>
      </w:pPr>
    </w:p>
    <w:p w14:paraId="7C7FAFF1" w14:textId="77777777" w:rsidR="00C35605" w:rsidRPr="00CC3A00" w:rsidRDefault="00C35605" w:rsidP="004B2118">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w:t>
      </w:r>
      <w:r w:rsidR="009C32F8" w:rsidRPr="00CC3A00">
        <w:rPr>
          <w:rFonts w:cs="Arial"/>
          <w:color w:val="000000" w:themeColor="text1"/>
        </w:rPr>
        <w:t xml:space="preserve">La persona titular de la </w:t>
      </w:r>
      <w:r w:rsidRPr="00CC3A00">
        <w:rPr>
          <w:rFonts w:cs="Arial"/>
          <w:color w:val="000000" w:themeColor="text1"/>
        </w:rPr>
        <w:t xml:space="preserve">Secretaría de Desarrollo Sustentable; </w:t>
      </w:r>
    </w:p>
    <w:p w14:paraId="498D9A46" w14:textId="77777777" w:rsidR="00DE63DE" w:rsidRPr="00CC3A00" w:rsidRDefault="00DE63DE" w:rsidP="004B2118">
      <w:pPr>
        <w:pStyle w:val="Estilo"/>
        <w:ind w:firstLine="709"/>
        <w:rPr>
          <w:rFonts w:cs="Arial"/>
          <w:color w:val="000000" w:themeColor="text1"/>
        </w:rPr>
      </w:pPr>
    </w:p>
    <w:p w14:paraId="586454A8"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I</w:t>
      </w:r>
      <w:r w:rsidR="00C35605" w:rsidRPr="00CC3A00">
        <w:rPr>
          <w:rFonts w:cs="Arial"/>
          <w:b/>
          <w:color w:val="000000" w:themeColor="text1"/>
        </w:rPr>
        <w:t>V</w:t>
      </w:r>
      <w:r w:rsidRPr="00CC3A00">
        <w:rPr>
          <w:rFonts w:cs="Arial"/>
          <w:b/>
          <w:color w:val="000000" w:themeColor="text1"/>
        </w:rPr>
        <w:t>.-</w:t>
      </w:r>
      <w:r w:rsidRPr="00CC3A00">
        <w:rPr>
          <w:rFonts w:cs="Arial"/>
          <w:color w:val="000000" w:themeColor="text1"/>
        </w:rPr>
        <w:t xml:space="preserve"> </w:t>
      </w:r>
      <w:r w:rsidR="009C32F8" w:rsidRPr="00CC3A00">
        <w:rPr>
          <w:rFonts w:cs="Arial"/>
          <w:color w:val="000000" w:themeColor="text1"/>
        </w:rPr>
        <w:t>La persona ti</w:t>
      </w:r>
      <w:r w:rsidRPr="00CC3A00">
        <w:rPr>
          <w:rFonts w:cs="Arial"/>
          <w:color w:val="000000" w:themeColor="text1"/>
        </w:rPr>
        <w:t xml:space="preserve">tular de la </w:t>
      </w:r>
      <w:r w:rsidR="001B21FE" w:rsidRPr="00CC3A00">
        <w:rPr>
          <w:rFonts w:cs="Arial"/>
          <w:color w:val="000000" w:themeColor="text1"/>
        </w:rPr>
        <w:t>Junta</w:t>
      </w:r>
      <w:r w:rsidRPr="00CC3A00">
        <w:rPr>
          <w:rFonts w:cs="Arial"/>
          <w:color w:val="000000" w:themeColor="text1"/>
        </w:rPr>
        <w:t>;</w:t>
      </w:r>
      <w:r w:rsidR="001B21FE" w:rsidRPr="00CC3A00">
        <w:rPr>
          <w:rFonts w:cs="Arial"/>
          <w:color w:val="000000" w:themeColor="text1"/>
        </w:rPr>
        <w:t xml:space="preserve"> quien será el Secretario Técnico</w:t>
      </w:r>
    </w:p>
    <w:p w14:paraId="1C109A15" w14:textId="77777777" w:rsidR="00DE63DE" w:rsidRPr="00CC3A00" w:rsidRDefault="00DE63DE" w:rsidP="004B2118">
      <w:pPr>
        <w:pStyle w:val="Estilo"/>
        <w:ind w:firstLine="709"/>
        <w:rPr>
          <w:rFonts w:cs="Arial"/>
          <w:color w:val="000000" w:themeColor="text1"/>
        </w:rPr>
      </w:pPr>
    </w:p>
    <w:p w14:paraId="43F3E46E"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V.-</w:t>
      </w:r>
      <w:r w:rsidRPr="00CC3A00">
        <w:rPr>
          <w:rFonts w:cs="Arial"/>
          <w:color w:val="000000" w:themeColor="text1"/>
        </w:rPr>
        <w:t xml:space="preserve"> </w:t>
      </w:r>
      <w:r w:rsidR="00654456" w:rsidRPr="00CC3A00">
        <w:rPr>
          <w:rFonts w:cs="Arial"/>
          <w:color w:val="000000" w:themeColor="text1"/>
        </w:rPr>
        <w:t>Tres</w:t>
      </w:r>
      <w:r w:rsidRPr="00CC3A00">
        <w:rPr>
          <w:rFonts w:cs="Arial"/>
          <w:color w:val="000000" w:themeColor="text1"/>
        </w:rPr>
        <w:t xml:space="preserve"> representante</w:t>
      </w:r>
      <w:r w:rsidR="00654456" w:rsidRPr="00CC3A00">
        <w:rPr>
          <w:rFonts w:cs="Arial"/>
          <w:color w:val="000000" w:themeColor="text1"/>
        </w:rPr>
        <w:t>s</w:t>
      </w:r>
      <w:r w:rsidRPr="00CC3A00">
        <w:rPr>
          <w:rFonts w:cs="Arial"/>
          <w:color w:val="000000" w:themeColor="text1"/>
        </w:rPr>
        <w:t xml:space="preserve"> de Asociaciones Industriales y Comerciales;</w:t>
      </w:r>
    </w:p>
    <w:p w14:paraId="7E8F30C4" w14:textId="77777777" w:rsidR="00DE63DE" w:rsidRPr="00CC3A00" w:rsidRDefault="00DE63DE" w:rsidP="004B2118">
      <w:pPr>
        <w:pStyle w:val="Estilo"/>
        <w:ind w:firstLine="709"/>
        <w:rPr>
          <w:rFonts w:cs="Arial"/>
          <w:color w:val="000000" w:themeColor="text1"/>
        </w:rPr>
      </w:pPr>
    </w:p>
    <w:p w14:paraId="564EC31E"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V</w:t>
      </w:r>
      <w:r w:rsidR="00C35605" w:rsidRPr="00CC3A00">
        <w:rPr>
          <w:rFonts w:cs="Arial"/>
          <w:b/>
          <w:color w:val="000000" w:themeColor="text1"/>
        </w:rPr>
        <w:t>I</w:t>
      </w:r>
      <w:r w:rsidRPr="00CC3A00">
        <w:rPr>
          <w:rFonts w:cs="Arial"/>
          <w:b/>
          <w:color w:val="000000" w:themeColor="text1"/>
        </w:rPr>
        <w:t>.-</w:t>
      </w:r>
      <w:r w:rsidRPr="00CC3A00">
        <w:rPr>
          <w:rFonts w:cs="Arial"/>
          <w:color w:val="000000" w:themeColor="text1"/>
        </w:rPr>
        <w:t xml:space="preserve"> </w:t>
      </w:r>
      <w:r w:rsidR="00654456" w:rsidRPr="00CC3A00">
        <w:rPr>
          <w:rFonts w:cs="Arial"/>
          <w:color w:val="000000" w:themeColor="text1"/>
        </w:rPr>
        <w:t>Tres</w:t>
      </w:r>
      <w:r w:rsidRPr="00CC3A00">
        <w:rPr>
          <w:rFonts w:cs="Arial"/>
          <w:color w:val="000000" w:themeColor="text1"/>
        </w:rPr>
        <w:t xml:space="preserve"> representante</w:t>
      </w:r>
      <w:r w:rsidR="00654456" w:rsidRPr="00CC3A00">
        <w:rPr>
          <w:rFonts w:cs="Arial"/>
          <w:color w:val="000000" w:themeColor="text1"/>
        </w:rPr>
        <w:t>s</w:t>
      </w:r>
      <w:r w:rsidRPr="00CC3A00">
        <w:rPr>
          <w:rFonts w:cs="Arial"/>
          <w:color w:val="000000" w:themeColor="text1"/>
        </w:rPr>
        <w:t xml:space="preserve"> de Organismos no Gubernamentales;</w:t>
      </w:r>
    </w:p>
    <w:p w14:paraId="26A02FBD" w14:textId="77777777" w:rsidR="00DE63DE" w:rsidRPr="00CC3A00" w:rsidRDefault="00DE63DE" w:rsidP="004B2118">
      <w:pPr>
        <w:pStyle w:val="Estilo"/>
        <w:ind w:firstLine="709"/>
        <w:rPr>
          <w:rFonts w:cs="Arial"/>
          <w:color w:val="000000" w:themeColor="text1"/>
        </w:rPr>
      </w:pPr>
    </w:p>
    <w:p w14:paraId="6A543754" w14:textId="77777777" w:rsidR="00DE63DE" w:rsidRPr="00CC3A00" w:rsidRDefault="00DE63DE" w:rsidP="004B2118">
      <w:pPr>
        <w:pStyle w:val="Estilo"/>
        <w:ind w:firstLine="709"/>
        <w:rPr>
          <w:rFonts w:cs="Arial"/>
          <w:color w:val="000000" w:themeColor="text1"/>
        </w:rPr>
      </w:pPr>
      <w:r w:rsidRPr="00CC3A00">
        <w:rPr>
          <w:rFonts w:cs="Arial"/>
          <w:b/>
          <w:color w:val="000000" w:themeColor="text1"/>
        </w:rPr>
        <w:t>VI</w:t>
      </w:r>
      <w:r w:rsidR="00C35605" w:rsidRPr="00CC3A00">
        <w:rPr>
          <w:rFonts w:cs="Arial"/>
          <w:b/>
          <w:color w:val="000000" w:themeColor="text1"/>
        </w:rPr>
        <w:t>I</w:t>
      </w:r>
      <w:r w:rsidRPr="00CC3A00">
        <w:rPr>
          <w:rFonts w:cs="Arial"/>
          <w:b/>
          <w:color w:val="000000" w:themeColor="text1"/>
        </w:rPr>
        <w:t>.-</w:t>
      </w:r>
      <w:r w:rsidRPr="00CC3A00">
        <w:rPr>
          <w:rFonts w:cs="Arial"/>
          <w:color w:val="000000" w:themeColor="text1"/>
        </w:rPr>
        <w:t xml:space="preserve"> </w:t>
      </w:r>
      <w:r w:rsidR="00654456" w:rsidRPr="00CC3A00">
        <w:rPr>
          <w:rFonts w:cs="Arial"/>
          <w:color w:val="000000" w:themeColor="text1"/>
        </w:rPr>
        <w:t>Cuatro</w:t>
      </w:r>
      <w:r w:rsidRPr="00CC3A00">
        <w:rPr>
          <w:rFonts w:cs="Arial"/>
          <w:color w:val="000000" w:themeColor="text1"/>
        </w:rPr>
        <w:t xml:space="preserve"> representante</w:t>
      </w:r>
      <w:r w:rsidR="00654456" w:rsidRPr="00CC3A00">
        <w:rPr>
          <w:rFonts w:cs="Arial"/>
          <w:color w:val="000000" w:themeColor="text1"/>
        </w:rPr>
        <w:t>s</w:t>
      </w:r>
      <w:r w:rsidRPr="00CC3A00">
        <w:rPr>
          <w:rFonts w:cs="Arial"/>
          <w:color w:val="000000" w:themeColor="text1"/>
        </w:rPr>
        <w:t xml:space="preserve"> de Instituciones de educación básica, media y superior;</w:t>
      </w:r>
    </w:p>
    <w:p w14:paraId="3BDB9145" w14:textId="77777777" w:rsidR="00DE63DE" w:rsidRPr="00CC3A00" w:rsidRDefault="00DE63DE" w:rsidP="004B2118">
      <w:pPr>
        <w:pStyle w:val="Estilo"/>
        <w:ind w:firstLine="709"/>
        <w:rPr>
          <w:rFonts w:cs="Arial"/>
          <w:color w:val="000000" w:themeColor="text1"/>
        </w:rPr>
      </w:pPr>
    </w:p>
    <w:p w14:paraId="7160D24A" w14:textId="77777777" w:rsidR="00DE63DE" w:rsidRPr="00CC3A00" w:rsidRDefault="001B21FE" w:rsidP="004B2118">
      <w:pPr>
        <w:pStyle w:val="Estilo"/>
        <w:ind w:firstLine="709"/>
        <w:rPr>
          <w:rFonts w:cs="Arial"/>
          <w:color w:val="000000" w:themeColor="text1"/>
        </w:rPr>
      </w:pPr>
      <w:r w:rsidRPr="00CC3A00">
        <w:rPr>
          <w:rFonts w:cs="Arial"/>
          <w:b/>
          <w:color w:val="000000" w:themeColor="text1"/>
        </w:rPr>
        <w:t>VII</w:t>
      </w:r>
      <w:r w:rsidR="00C35605" w:rsidRPr="00CC3A00">
        <w:rPr>
          <w:rFonts w:cs="Arial"/>
          <w:b/>
          <w:color w:val="000000" w:themeColor="text1"/>
        </w:rPr>
        <w:t>I</w:t>
      </w:r>
      <w:r w:rsidR="00DE63DE" w:rsidRPr="00CC3A00">
        <w:rPr>
          <w:rFonts w:cs="Arial"/>
          <w:b/>
          <w:color w:val="000000" w:themeColor="text1"/>
        </w:rPr>
        <w:t>.-</w:t>
      </w:r>
      <w:r w:rsidR="00DE63DE" w:rsidRPr="00CC3A00">
        <w:rPr>
          <w:rFonts w:cs="Arial"/>
          <w:color w:val="000000" w:themeColor="text1"/>
        </w:rPr>
        <w:t xml:space="preserve"> </w:t>
      </w:r>
      <w:r w:rsidR="00654456" w:rsidRPr="00CC3A00">
        <w:rPr>
          <w:rFonts w:cs="Arial"/>
          <w:color w:val="000000" w:themeColor="text1"/>
        </w:rPr>
        <w:t>Cuatro</w:t>
      </w:r>
      <w:r w:rsidR="00DE63DE" w:rsidRPr="00CC3A00">
        <w:rPr>
          <w:rFonts w:cs="Arial"/>
          <w:color w:val="000000" w:themeColor="text1"/>
        </w:rPr>
        <w:t xml:space="preserve"> representante</w:t>
      </w:r>
      <w:r w:rsidR="00654456" w:rsidRPr="00CC3A00">
        <w:rPr>
          <w:rFonts w:cs="Arial"/>
          <w:color w:val="000000" w:themeColor="text1"/>
        </w:rPr>
        <w:t>s</w:t>
      </w:r>
      <w:r w:rsidR="00DE63DE" w:rsidRPr="00CC3A00">
        <w:rPr>
          <w:rFonts w:cs="Arial"/>
          <w:color w:val="000000" w:themeColor="text1"/>
        </w:rPr>
        <w:t xml:space="preserve"> de Instituciones y Consejos de Investigación Científica y Tecnológica; </w:t>
      </w:r>
    </w:p>
    <w:p w14:paraId="2A705300" w14:textId="77777777" w:rsidR="00DE63DE" w:rsidRPr="00CC3A00" w:rsidRDefault="00DE63DE" w:rsidP="004B2118">
      <w:pPr>
        <w:pStyle w:val="Estilo"/>
        <w:ind w:firstLine="709"/>
        <w:rPr>
          <w:rFonts w:cs="Arial"/>
          <w:color w:val="000000" w:themeColor="text1"/>
        </w:rPr>
      </w:pPr>
    </w:p>
    <w:p w14:paraId="322CF30E" w14:textId="77777777" w:rsidR="00DE63DE" w:rsidRPr="00CC3A00" w:rsidRDefault="001B21FE" w:rsidP="004B2118">
      <w:pPr>
        <w:pStyle w:val="Estilo"/>
        <w:ind w:firstLine="709"/>
        <w:rPr>
          <w:rFonts w:cs="Arial"/>
          <w:color w:val="000000" w:themeColor="text1"/>
        </w:rPr>
      </w:pPr>
      <w:r w:rsidRPr="00CC3A00">
        <w:rPr>
          <w:rFonts w:cs="Arial"/>
          <w:b/>
          <w:color w:val="000000" w:themeColor="text1"/>
        </w:rPr>
        <w:t>I</w:t>
      </w:r>
      <w:r w:rsidR="00C35605" w:rsidRPr="00CC3A00">
        <w:rPr>
          <w:rFonts w:cs="Arial"/>
          <w:b/>
          <w:color w:val="000000" w:themeColor="text1"/>
        </w:rPr>
        <w:t>X</w:t>
      </w:r>
      <w:r w:rsidR="00DE63DE" w:rsidRPr="00CC3A00">
        <w:rPr>
          <w:rFonts w:cs="Arial"/>
          <w:b/>
          <w:color w:val="000000" w:themeColor="text1"/>
        </w:rPr>
        <w:t>.-</w:t>
      </w:r>
      <w:r w:rsidR="00DE63DE" w:rsidRPr="00CC3A00">
        <w:rPr>
          <w:rFonts w:cs="Arial"/>
          <w:color w:val="000000" w:themeColor="text1"/>
        </w:rPr>
        <w:t xml:space="preserve"> </w:t>
      </w:r>
      <w:r w:rsidR="00654456" w:rsidRPr="00CC3A00">
        <w:rPr>
          <w:rFonts w:cs="Arial"/>
          <w:color w:val="000000" w:themeColor="text1"/>
        </w:rPr>
        <w:t>Re</w:t>
      </w:r>
      <w:r w:rsidR="00DE63DE" w:rsidRPr="00CC3A00">
        <w:rPr>
          <w:rFonts w:cs="Arial"/>
          <w:color w:val="000000" w:themeColor="text1"/>
        </w:rPr>
        <w:t>presentante</w:t>
      </w:r>
      <w:r w:rsidR="00654456" w:rsidRPr="00CC3A00">
        <w:rPr>
          <w:rFonts w:cs="Arial"/>
          <w:color w:val="000000" w:themeColor="text1"/>
        </w:rPr>
        <w:t>s</w:t>
      </w:r>
      <w:r w:rsidR="00DE63DE" w:rsidRPr="00CC3A00">
        <w:rPr>
          <w:rFonts w:cs="Arial"/>
          <w:color w:val="000000" w:themeColor="text1"/>
        </w:rPr>
        <w:t xml:space="preserve"> de </w:t>
      </w:r>
      <w:r w:rsidR="00654456" w:rsidRPr="00CC3A00">
        <w:rPr>
          <w:rFonts w:cs="Arial"/>
          <w:color w:val="000000" w:themeColor="text1"/>
        </w:rPr>
        <w:t>los ayuntamientos de la entidad</w:t>
      </w:r>
      <w:r w:rsidR="00840943" w:rsidRPr="00CC3A00">
        <w:rPr>
          <w:rFonts w:cs="Arial"/>
          <w:color w:val="000000" w:themeColor="text1"/>
        </w:rPr>
        <w:t>;</w:t>
      </w:r>
    </w:p>
    <w:p w14:paraId="01752194" w14:textId="77777777" w:rsidR="00654456" w:rsidRPr="00CC3A00" w:rsidRDefault="00654456" w:rsidP="004B2118">
      <w:pPr>
        <w:pStyle w:val="Estilo"/>
        <w:ind w:firstLine="709"/>
        <w:rPr>
          <w:rFonts w:cs="Arial"/>
          <w:color w:val="000000" w:themeColor="text1"/>
        </w:rPr>
      </w:pPr>
    </w:p>
    <w:p w14:paraId="0595D4CE" w14:textId="77777777" w:rsidR="0079415E" w:rsidRPr="00CC3A00" w:rsidRDefault="00654456" w:rsidP="004B2118">
      <w:pPr>
        <w:pStyle w:val="Estilo"/>
        <w:ind w:firstLine="709"/>
        <w:rPr>
          <w:rFonts w:cs="Arial"/>
          <w:color w:val="000000" w:themeColor="text1"/>
        </w:rPr>
      </w:pPr>
      <w:r w:rsidRPr="00CC3A00">
        <w:rPr>
          <w:rFonts w:cs="Arial"/>
          <w:b/>
          <w:color w:val="000000" w:themeColor="text1"/>
        </w:rPr>
        <w:t>X.-</w:t>
      </w:r>
      <w:r w:rsidRPr="00CC3A00">
        <w:rPr>
          <w:rFonts w:cs="Arial"/>
          <w:color w:val="000000" w:themeColor="text1"/>
        </w:rPr>
        <w:t xml:space="preserve"> </w:t>
      </w:r>
      <w:r w:rsidR="0079415E" w:rsidRPr="00CC3A00">
        <w:rPr>
          <w:rFonts w:cs="Arial"/>
          <w:color w:val="000000" w:themeColor="text1"/>
        </w:rPr>
        <w:t xml:space="preserve">Diputadas y Diputados del </w:t>
      </w:r>
      <w:r w:rsidR="00063CF1" w:rsidRPr="00CC3A00">
        <w:rPr>
          <w:rFonts w:cs="Arial"/>
          <w:color w:val="000000" w:themeColor="text1"/>
        </w:rPr>
        <w:t xml:space="preserve">H. </w:t>
      </w:r>
      <w:r w:rsidR="0079415E" w:rsidRPr="00CC3A00">
        <w:rPr>
          <w:rFonts w:cs="Arial"/>
          <w:color w:val="000000" w:themeColor="text1"/>
        </w:rPr>
        <w:t xml:space="preserve">Congreso del Estado de Yucatán. </w:t>
      </w:r>
    </w:p>
    <w:p w14:paraId="6011927D" w14:textId="77777777" w:rsidR="0079415E" w:rsidRPr="00CC3A00" w:rsidRDefault="0079415E" w:rsidP="004B2118">
      <w:pPr>
        <w:pStyle w:val="Estilo"/>
        <w:ind w:firstLine="709"/>
        <w:rPr>
          <w:rFonts w:cs="Arial"/>
          <w:color w:val="000000" w:themeColor="text1"/>
        </w:rPr>
      </w:pPr>
    </w:p>
    <w:p w14:paraId="1D2DBED4" w14:textId="77777777" w:rsidR="00654456" w:rsidRPr="00CC3A00" w:rsidRDefault="0079415E" w:rsidP="004B2118">
      <w:pPr>
        <w:pStyle w:val="Estilo"/>
        <w:ind w:firstLine="709"/>
        <w:rPr>
          <w:rFonts w:cs="Arial"/>
          <w:color w:val="000000" w:themeColor="text1"/>
        </w:rPr>
      </w:pPr>
      <w:r w:rsidRPr="00CC3A00">
        <w:rPr>
          <w:rFonts w:cs="Arial"/>
          <w:b/>
          <w:color w:val="000000" w:themeColor="text1"/>
        </w:rPr>
        <w:lastRenderedPageBreak/>
        <w:t>XI.-</w:t>
      </w:r>
      <w:r w:rsidRPr="00CC3A00">
        <w:rPr>
          <w:rFonts w:cs="Arial"/>
          <w:color w:val="000000" w:themeColor="text1"/>
        </w:rPr>
        <w:t xml:space="preserve"> </w:t>
      </w:r>
      <w:r w:rsidR="00654456" w:rsidRPr="00CC3A00">
        <w:rPr>
          <w:rFonts w:cs="Arial"/>
          <w:color w:val="000000" w:themeColor="text1"/>
        </w:rPr>
        <w:t>Cualquiera otros que por competencia y conocimiento en la materia de</w:t>
      </w:r>
      <w:r w:rsidR="004B2118" w:rsidRPr="00CC3A00">
        <w:rPr>
          <w:rFonts w:cs="Arial"/>
          <w:color w:val="000000" w:themeColor="text1"/>
        </w:rPr>
        <w:t>ba integrar y formar parte del C</w:t>
      </w:r>
      <w:r w:rsidR="00654456" w:rsidRPr="00CC3A00">
        <w:rPr>
          <w:rFonts w:cs="Arial"/>
          <w:color w:val="000000" w:themeColor="text1"/>
        </w:rPr>
        <w:t xml:space="preserve">onsejo. </w:t>
      </w:r>
    </w:p>
    <w:p w14:paraId="7EFE9770" w14:textId="77777777" w:rsidR="00DE63DE" w:rsidRPr="00CC3A00" w:rsidRDefault="00DE63DE" w:rsidP="004B2118">
      <w:pPr>
        <w:pStyle w:val="Estilo"/>
        <w:ind w:firstLine="709"/>
        <w:rPr>
          <w:rFonts w:cs="Arial"/>
          <w:color w:val="000000" w:themeColor="text1"/>
        </w:rPr>
      </w:pPr>
    </w:p>
    <w:p w14:paraId="0804AE62" w14:textId="77777777" w:rsidR="00DE63DE" w:rsidRPr="00CC3A00" w:rsidRDefault="00DE63DE" w:rsidP="00DE63DE">
      <w:pPr>
        <w:pStyle w:val="Estilo"/>
        <w:rPr>
          <w:rFonts w:cs="Arial"/>
          <w:color w:val="000000" w:themeColor="text1"/>
        </w:rPr>
      </w:pPr>
    </w:p>
    <w:p w14:paraId="36A2A178" w14:textId="7E10FF77" w:rsidR="004B2118" w:rsidRPr="00CC3A00" w:rsidRDefault="004B2118" w:rsidP="004B2118">
      <w:pPr>
        <w:pStyle w:val="Estilo"/>
        <w:rPr>
          <w:rFonts w:cs="Arial"/>
          <w:color w:val="000000" w:themeColor="text1"/>
        </w:rPr>
      </w:pPr>
      <w:r w:rsidRPr="00CC3A00">
        <w:rPr>
          <w:rFonts w:cs="Arial"/>
          <w:b/>
          <w:color w:val="000000" w:themeColor="text1"/>
        </w:rPr>
        <w:t>Artículo 10.</w:t>
      </w:r>
      <w:r w:rsidRPr="00CC3A00">
        <w:rPr>
          <w:rFonts w:cs="Arial"/>
          <w:color w:val="000000" w:themeColor="text1"/>
        </w:rPr>
        <w:t xml:space="preserve"> La organización y funcionamiento del Consejo, así como las atribuciones de sus miembros, se sujetarán a lo que disponga su Reglamento Interno, el cual deberá ser elaborado por el Secretario Técnico de conformidad con lo dispuesto en esta Ley.</w:t>
      </w:r>
    </w:p>
    <w:p w14:paraId="6D256207" w14:textId="77777777" w:rsidR="00A603D4" w:rsidRPr="00CC3A00" w:rsidRDefault="00A603D4" w:rsidP="004B2118">
      <w:pPr>
        <w:pStyle w:val="Estilo"/>
        <w:rPr>
          <w:rFonts w:cs="Arial"/>
          <w:color w:val="000000" w:themeColor="text1"/>
        </w:rPr>
      </w:pPr>
    </w:p>
    <w:p w14:paraId="1F3CD555" w14:textId="77777777" w:rsidR="00282D15" w:rsidRPr="00CC3A00" w:rsidRDefault="00282D15" w:rsidP="004B2118">
      <w:pPr>
        <w:pStyle w:val="Estilo"/>
        <w:rPr>
          <w:rFonts w:cs="Arial"/>
          <w:color w:val="000000" w:themeColor="text1"/>
        </w:rPr>
      </w:pPr>
    </w:p>
    <w:p w14:paraId="7BD0EFB3" w14:textId="77777777" w:rsidR="004B2118" w:rsidRPr="00CC3A00" w:rsidRDefault="004B2118" w:rsidP="004B2118">
      <w:pPr>
        <w:pStyle w:val="Estilo"/>
        <w:rPr>
          <w:rFonts w:cs="Arial"/>
          <w:color w:val="000000" w:themeColor="text1"/>
        </w:rPr>
      </w:pPr>
      <w:r w:rsidRPr="00CC3A00">
        <w:rPr>
          <w:rFonts w:cs="Arial"/>
          <w:b/>
          <w:color w:val="000000" w:themeColor="text1"/>
        </w:rPr>
        <w:t>Artículo 11</w:t>
      </w:r>
      <w:r w:rsidRPr="00CC3A00">
        <w:rPr>
          <w:rFonts w:cs="Arial"/>
          <w:color w:val="000000" w:themeColor="text1"/>
        </w:rPr>
        <w:t>. El Consejo tendrá las siguientes atribuciones:</w:t>
      </w:r>
    </w:p>
    <w:p w14:paraId="19888D5B" w14:textId="77777777" w:rsidR="004B2118" w:rsidRPr="00CC3A00" w:rsidRDefault="004B2118" w:rsidP="004B2118">
      <w:pPr>
        <w:pStyle w:val="Estilo"/>
        <w:rPr>
          <w:rFonts w:cs="Arial"/>
          <w:color w:val="000000" w:themeColor="text1"/>
        </w:rPr>
      </w:pPr>
    </w:p>
    <w:p w14:paraId="26A3A21E"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Elaborar proyectos y estudios en materia de cuidado y uso racional del agua;</w:t>
      </w:r>
    </w:p>
    <w:p w14:paraId="6E8F2C5E" w14:textId="77777777" w:rsidR="004B2118" w:rsidRPr="00CC3A00" w:rsidRDefault="004B2118" w:rsidP="004B2118">
      <w:pPr>
        <w:pStyle w:val="Estilo"/>
        <w:ind w:firstLine="709"/>
        <w:rPr>
          <w:rFonts w:cs="Arial"/>
          <w:color w:val="000000" w:themeColor="text1"/>
        </w:rPr>
      </w:pPr>
    </w:p>
    <w:p w14:paraId="05A5F954"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Intervenir y emitir su opinión, respecto a los diagnósticos a que se refiere la fracción IV del artículo 3 de la presente Ley;</w:t>
      </w:r>
    </w:p>
    <w:p w14:paraId="4B5AC3A3" w14:textId="77777777" w:rsidR="004B2118" w:rsidRPr="00CC3A00" w:rsidRDefault="004B2118" w:rsidP="004B2118">
      <w:pPr>
        <w:pStyle w:val="Estilo"/>
        <w:ind w:firstLine="709"/>
        <w:rPr>
          <w:rFonts w:cs="Arial"/>
          <w:color w:val="000000" w:themeColor="text1"/>
        </w:rPr>
      </w:pPr>
    </w:p>
    <w:p w14:paraId="74101FED"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Conocer el programa anual de actividades del Consejo, que para tal efecto se establezca;</w:t>
      </w:r>
    </w:p>
    <w:p w14:paraId="29A5AD87" w14:textId="77777777" w:rsidR="004B2118" w:rsidRPr="00CC3A00" w:rsidRDefault="004B2118" w:rsidP="004B2118">
      <w:pPr>
        <w:pStyle w:val="Estilo"/>
        <w:ind w:firstLine="709"/>
        <w:rPr>
          <w:rFonts w:cs="Arial"/>
          <w:color w:val="000000" w:themeColor="text1"/>
        </w:rPr>
      </w:pPr>
    </w:p>
    <w:p w14:paraId="53FED335"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IV.-</w:t>
      </w:r>
      <w:r w:rsidRPr="00CC3A00">
        <w:rPr>
          <w:rFonts w:cs="Arial"/>
          <w:color w:val="000000" w:themeColor="text1"/>
        </w:rPr>
        <w:t xml:space="preserve"> Proponer la implementación de los programas y acciones destinados a la concientización entre la población respecto del cuidado y uso racional del agua.</w:t>
      </w:r>
    </w:p>
    <w:p w14:paraId="71F976D0" w14:textId="77777777" w:rsidR="004B2118" w:rsidRPr="00CC3A00" w:rsidRDefault="004B2118" w:rsidP="004B2118">
      <w:pPr>
        <w:pStyle w:val="Estilo"/>
        <w:ind w:firstLine="709"/>
        <w:rPr>
          <w:rFonts w:cs="Arial"/>
          <w:color w:val="000000" w:themeColor="text1"/>
        </w:rPr>
      </w:pPr>
    </w:p>
    <w:p w14:paraId="0A4FEC3F" w14:textId="12B3ADA9" w:rsidR="004B2118" w:rsidRPr="00CC3A00" w:rsidRDefault="004B2118" w:rsidP="004B2118">
      <w:pPr>
        <w:pStyle w:val="Estilo"/>
        <w:ind w:firstLine="709"/>
        <w:rPr>
          <w:rFonts w:cs="Arial"/>
          <w:color w:val="000000" w:themeColor="text1"/>
        </w:rPr>
      </w:pPr>
      <w:r w:rsidRPr="00CC3A00">
        <w:rPr>
          <w:rFonts w:cs="Arial"/>
          <w:b/>
          <w:color w:val="000000" w:themeColor="text1"/>
        </w:rPr>
        <w:t>V.-</w:t>
      </w:r>
      <w:r w:rsidR="00506D88" w:rsidRPr="00CC3A00">
        <w:rPr>
          <w:rFonts w:cs="Arial"/>
          <w:color w:val="000000" w:themeColor="text1"/>
        </w:rPr>
        <w:t xml:space="preserve"> Proponer a la persona</w:t>
      </w:r>
      <w:r w:rsidRPr="00CC3A00">
        <w:rPr>
          <w:rFonts w:cs="Arial"/>
          <w:color w:val="000000" w:themeColor="text1"/>
        </w:rPr>
        <w:t xml:space="preserve"> Titular del Ejecutivo</w:t>
      </w:r>
      <w:r w:rsidR="00506D88" w:rsidRPr="00CC3A00">
        <w:rPr>
          <w:rFonts w:cs="Arial"/>
          <w:color w:val="000000" w:themeColor="text1"/>
        </w:rPr>
        <w:t>,</w:t>
      </w:r>
      <w:r w:rsidRPr="00CC3A00">
        <w:rPr>
          <w:rFonts w:cs="Arial"/>
          <w:color w:val="000000" w:themeColor="text1"/>
        </w:rPr>
        <w:t xml:space="preserve"> la implementación de una semana </w:t>
      </w:r>
      <w:r w:rsidR="00E622B6" w:rsidRPr="00CC3A00">
        <w:rPr>
          <w:rFonts w:cs="Arial"/>
          <w:color w:val="000000" w:themeColor="text1"/>
        </w:rPr>
        <w:t>al año donde se promocione</w:t>
      </w:r>
      <w:r w:rsidR="00840943" w:rsidRPr="00CC3A00">
        <w:rPr>
          <w:rFonts w:cs="Arial"/>
          <w:color w:val="000000" w:themeColor="text1"/>
        </w:rPr>
        <w:t xml:space="preserve"> </w:t>
      </w:r>
      <w:r w:rsidR="00E622B6" w:rsidRPr="00CC3A00">
        <w:rPr>
          <w:rFonts w:cs="Arial"/>
          <w:color w:val="000000" w:themeColor="text1"/>
        </w:rPr>
        <w:t xml:space="preserve">el </w:t>
      </w:r>
      <w:r w:rsidR="00840943" w:rsidRPr="00CC3A00">
        <w:rPr>
          <w:rFonts w:cs="Arial"/>
          <w:color w:val="000000" w:themeColor="text1"/>
        </w:rPr>
        <w:t>cuidado, uso y racionalización</w:t>
      </w:r>
      <w:r w:rsidR="00E622B6" w:rsidRPr="00CC3A00">
        <w:rPr>
          <w:rFonts w:cs="Arial"/>
          <w:color w:val="000000" w:themeColor="text1"/>
        </w:rPr>
        <w:t xml:space="preserve"> del agua</w:t>
      </w:r>
      <w:r w:rsidRPr="00CC3A00">
        <w:rPr>
          <w:rFonts w:cs="Arial"/>
          <w:color w:val="000000" w:themeColor="text1"/>
        </w:rPr>
        <w:t>, en coordinación con las instituciones de educación básica, media y superior, así como las acciones y tareas que contendrá dicho programa, mismas que estarán dirigidas a concientizar entre la población la importancia del cuidado y uso racional del agua en tiempo de escasez;</w:t>
      </w:r>
    </w:p>
    <w:p w14:paraId="3726E8E8" w14:textId="77777777" w:rsidR="004B2118" w:rsidRPr="00CC3A00" w:rsidRDefault="004B2118" w:rsidP="004B2118">
      <w:pPr>
        <w:pStyle w:val="Estilo"/>
        <w:ind w:firstLine="709"/>
        <w:rPr>
          <w:rFonts w:cs="Arial"/>
          <w:color w:val="000000" w:themeColor="text1"/>
        </w:rPr>
      </w:pPr>
    </w:p>
    <w:p w14:paraId="6AC1D2B6"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VI.-</w:t>
      </w:r>
      <w:r w:rsidRPr="00CC3A00">
        <w:rPr>
          <w:rFonts w:cs="Arial"/>
          <w:color w:val="000000" w:themeColor="text1"/>
        </w:rPr>
        <w:t xml:space="preserve"> Emitir opiniones que le sean solicitadas y que tengan que ver con la materia;</w:t>
      </w:r>
    </w:p>
    <w:p w14:paraId="28BD866E" w14:textId="77777777" w:rsidR="004B2118" w:rsidRPr="00CC3A00" w:rsidRDefault="004B2118" w:rsidP="004B2118">
      <w:pPr>
        <w:pStyle w:val="Estilo"/>
        <w:ind w:firstLine="709"/>
        <w:rPr>
          <w:rFonts w:cs="Arial"/>
          <w:color w:val="000000" w:themeColor="text1"/>
        </w:rPr>
      </w:pPr>
    </w:p>
    <w:p w14:paraId="09DAFC89"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VII.-</w:t>
      </w:r>
      <w:r w:rsidRPr="00CC3A00">
        <w:rPr>
          <w:rFonts w:cs="Arial"/>
          <w:color w:val="000000" w:themeColor="text1"/>
        </w:rPr>
        <w:t xml:space="preserve"> Elaborar, publicar y difundir, material informativo sobre el cuidado y uso racional del agua; </w:t>
      </w:r>
    </w:p>
    <w:p w14:paraId="3116CDB1" w14:textId="77777777" w:rsidR="004B2118" w:rsidRPr="00CC3A00" w:rsidRDefault="004B2118" w:rsidP="004B2118">
      <w:pPr>
        <w:pStyle w:val="Estilo"/>
        <w:ind w:firstLine="709"/>
        <w:rPr>
          <w:rFonts w:cs="Arial"/>
          <w:color w:val="000000" w:themeColor="text1"/>
        </w:rPr>
      </w:pPr>
    </w:p>
    <w:p w14:paraId="52DDC270" w14:textId="417FE238" w:rsidR="004B2118" w:rsidRPr="00CC3A00" w:rsidRDefault="004B2118" w:rsidP="004B2118">
      <w:pPr>
        <w:pStyle w:val="Estilo"/>
        <w:ind w:firstLine="709"/>
        <w:rPr>
          <w:rFonts w:cs="Arial"/>
          <w:color w:val="000000" w:themeColor="text1"/>
        </w:rPr>
      </w:pPr>
      <w:r w:rsidRPr="00CC3A00">
        <w:rPr>
          <w:rFonts w:cs="Arial"/>
          <w:b/>
          <w:color w:val="000000" w:themeColor="text1"/>
        </w:rPr>
        <w:t>VIII.-</w:t>
      </w:r>
      <w:r w:rsidRPr="00CC3A00">
        <w:rPr>
          <w:rFonts w:cs="Arial"/>
          <w:color w:val="000000" w:themeColor="text1"/>
        </w:rPr>
        <w:t xml:space="preserve"> Solicitar el apoyo y asesoría técnica para diseñar, impulsar y difundir los programas y proyectos que se implementen en materia de cuidado y uso racional del agua.</w:t>
      </w:r>
    </w:p>
    <w:p w14:paraId="207912F0" w14:textId="77777777" w:rsidR="004B2118" w:rsidRPr="00CC3A00" w:rsidRDefault="004B2118" w:rsidP="004B2118">
      <w:pPr>
        <w:pStyle w:val="Estilo"/>
        <w:ind w:firstLine="709"/>
        <w:rPr>
          <w:rFonts w:cs="Arial"/>
          <w:color w:val="000000" w:themeColor="text1"/>
        </w:rPr>
      </w:pPr>
    </w:p>
    <w:p w14:paraId="5FD84944"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IX.-</w:t>
      </w:r>
      <w:r w:rsidRPr="00CC3A00">
        <w:rPr>
          <w:rFonts w:cs="Arial"/>
          <w:color w:val="000000" w:themeColor="text1"/>
        </w:rPr>
        <w:t xml:space="preserve"> Expedir su Reglamento Interno;</w:t>
      </w:r>
    </w:p>
    <w:p w14:paraId="077FABDE" w14:textId="77777777" w:rsidR="004B2118" w:rsidRPr="00CC3A00" w:rsidRDefault="004B2118" w:rsidP="004B2118">
      <w:pPr>
        <w:pStyle w:val="Estilo"/>
        <w:ind w:firstLine="709"/>
        <w:rPr>
          <w:rFonts w:cs="Arial"/>
          <w:color w:val="000000" w:themeColor="text1"/>
        </w:rPr>
      </w:pPr>
    </w:p>
    <w:p w14:paraId="47F12848"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lastRenderedPageBreak/>
        <w:t>X.-</w:t>
      </w:r>
      <w:r w:rsidRPr="00CC3A00">
        <w:rPr>
          <w:rFonts w:cs="Arial"/>
          <w:color w:val="000000" w:themeColor="text1"/>
        </w:rPr>
        <w:t xml:space="preserve"> Las demás que determine esta Ley.</w:t>
      </w:r>
    </w:p>
    <w:p w14:paraId="09A33AAF" w14:textId="77777777" w:rsidR="004B2118" w:rsidRPr="00CC3A00" w:rsidRDefault="004B2118" w:rsidP="004B2118">
      <w:pPr>
        <w:pStyle w:val="Estilo"/>
        <w:ind w:firstLine="709"/>
        <w:rPr>
          <w:rFonts w:cs="Arial"/>
          <w:color w:val="000000" w:themeColor="text1"/>
        </w:rPr>
      </w:pPr>
    </w:p>
    <w:p w14:paraId="560F0DF6" w14:textId="77777777" w:rsidR="004B2118" w:rsidRPr="00CC3A00" w:rsidRDefault="004B2118" w:rsidP="004B2118">
      <w:pPr>
        <w:pStyle w:val="Estilo"/>
        <w:rPr>
          <w:rFonts w:cs="Arial"/>
          <w:color w:val="000000" w:themeColor="text1"/>
        </w:rPr>
      </w:pPr>
    </w:p>
    <w:p w14:paraId="1A976DA9" w14:textId="390BA11A" w:rsidR="004B2118" w:rsidRPr="00CC3A00" w:rsidRDefault="004B2118" w:rsidP="004B2118">
      <w:pPr>
        <w:pStyle w:val="Estilo"/>
        <w:rPr>
          <w:rFonts w:cs="Arial"/>
          <w:color w:val="000000" w:themeColor="text1"/>
        </w:rPr>
      </w:pPr>
      <w:r w:rsidRPr="00CC3A00">
        <w:rPr>
          <w:rFonts w:cs="Arial"/>
          <w:b/>
          <w:color w:val="000000" w:themeColor="text1"/>
        </w:rPr>
        <w:t>Artículo 12.</w:t>
      </w:r>
      <w:r w:rsidR="00282D15" w:rsidRPr="00CC3A00">
        <w:rPr>
          <w:rFonts w:cs="Arial"/>
          <w:color w:val="000000" w:themeColor="text1"/>
        </w:rPr>
        <w:t xml:space="preserve"> Son facultades de</w:t>
      </w:r>
      <w:r w:rsidR="00506D88" w:rsidRPr="00CC3A00">
        <w:rPr>
          <w:rFonts w:cs="Arial"/>
          <w:color w:val="000000" w:themeColor="text1"/>
        </w:rPr>
        <w:t xml:space="preserve"> la persona responsable de la</w:t>
      </w:r>
      <w:r w:rsidR="00282D15" w:rsidRPr="00CC3A00">
        <w:rPr>
          <w:rFonts w:cs="Arial"/>
          <w:color w:val="000000" w:themeColor="text1"/>
        </w:rPr>
        <w:t xml:space="preserve"> </w:t>
      </w:r>
      <w:r w:rsidR="00506D88" w:rsidRPr="00CC3A00">
        <w:rPr>
          <w:rFonts w:cs="Arial"/>
          <w:color w:val="000000" w:themeColor="text1"/>
        </w:rPr>
        <w:t>Secretaría Técnica</w:t>
      </w:r>
      <w:r w:rsidRPr="00CC3A00">
        <w:rPr>
          <w:rFonts w:cs="Arial"/>
          <w:color w:val="000000" w:themeColor="text1"/>
        </w:rPr>
        <w:t>, además de las establecidas en el Reglamento Interno del Consejo, las siguientes:</w:t>
      </w:r>
    </w:p>
    <w:p w14:paraId="3E56B753" w14:textId="77777777" w:rsidR="004B2118" w:rsidRPr="00CC3A00" w:rsidRDefault="004B2118" w:rsidP="004B2118">
      <w:pPr>
        <w:pStyle w:val="Estilo"/>
        <w:rPr>
          <w:rFonts w:cs="Arial"/>
          <w:color w:val="000000" w:themeColor="text1"/>
        </w:rPr>
      </w:pPr>
    </w:p>
    <w:p w14:paraId="1FC3B735"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Emitir las convocatorias respectivas, para las sesiones del </w:t>
      </w:r>
      <w:r w:rsidR="00282D15" w:rsidRPr="00CC3A00">
        <w:rPr>
          <w:rFonts w:cs="Arial"/>
          <w:color w:val="000000" w:themeColor="text1"/>
        </w:rPr>
        <w:t>Consejo; previa autorización de la Presidenta o el</w:t>
      </w:r>
      <w:r w:rsidRPr="00CC3A00">
        <w:rPr>
          <w:rFonts w:cs="Arial"/>
          <w:color w:val="000000" w:themeColor="text1"/>
        </w:rPr>
        <w:t xml:space="preserve"> Presidente y </w:t>
      </w:r>
      <w:r w:rsidR="00282D15" w:rsidRPr="00CC3A00">
        <w:rPr>
          <w:rFonts w:cs="Arial"/>
          <w:color w:val="000000" w:themeColor="text1"/>
        </w:rPr>
        <w:t xml:space="preserve">las y los </w:t>
      </w:r>
      <w:r w:rsidRPr="00CC3A00">
        <w:rPr>
          <w:rFonts w:cs="Arial"/>
          <w:color w:val="000000" w:themeColor="text1"/>
        </w:rPr>
        <w:t>miembros del Consejo;</w:t>
      </w:r>
    </w:p>
    <w:p w14:paraId="32582DBE" w14:textId="77777777" w:rsidR="004B2118" w:rsidRPr="00CC3A00" w:rsidRDefault="004B2118" w:rsidP="004B2118">
      <w:pPr>
        <w:pStyle w:val="Estilo"/>
        <w:ind w:firstLine="709"/>
        <w:rPr>
          <w:rFonts w:cs="Arial"/>
          <w:color w:val="000000" w:themeColor="text1"/>
        </w:rPr>
      </w:pPr>
    </w:p>
    <w:p w14:paraId="7BDFA26B"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Dirigir las sesiones del Consejo y declarar la validez de los acuerdos que se tomen;</w:t>
      </w:r>
    </w:p>
    <w:p w14:paraId="4D66DF40" w14:textId="77777777" w:rsidR="004B2118" w:rsidRPr="00CC3A00" w:rsidRDefault="004B2118" w:rsidP="004B2118">
      <w:pPr>
        <w:pStyle w:val="Estilo"/>
        <w:ind w:firstLine="709"/>
        <w:rPr>
          <w:rFonts w:cs="Arial"/>
          <w:color w:val="000000" w:themeColor="text1"/>
        </w:rPr>
      </w:pPr>
    </w:p>
    <w:p w14:paraId="7E8F882B"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Verificar el quórum legal para la celebración de las sesiones del Consejo;</w:t>
      </w:r>
    </w:p>
    <w:p w14:paraId="6367C55E" w14:textId="77777777" w:rsidR="004B2118" w:rsidRPr="00CC3A00" w:rsidRDefault="004B2118" w:rsidP="004B2118">
      <w:pPr>
        <w:pStyle w:val="Estilo"/>
        <w:ind w:firstLine="709"/>
        <w:rPr>
          <w:rFonts w:cs="Arial"/>
          <w:color w:val="000000" w:themeColor="text1"/>
        </w:rPr>
      </w:pPr>
    </w:p>
    <w:p w14:paraId="1F0B88C8"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IV.-</w:t>
      </w:r>
      <w:r w:rsidRPr="00CC3A00">
        <w:rPr>
          <w:rFonts w:cs="Arial"/>
          <w:color w:val="000000" w:themeColor="text1"/>
        </w:rPr>
        <w:t xml:space="preserve"> Llevar un registro de l</w:t>
      </w:r>
      <w:r w:rsidR="00282D15" w:rsidRPr="00CC3A00">
        <w:rPr>
          <w:rFonts w:cs="Arial"/>
          <w:color w:val="000000" w:themeColor="text1"/>
        </w:rPr>
        <w:t>os acuerdos que se tomen por las y los</w:t>
      </w:r>
      <w:r w:rsidRPr="00CC3A00">
        <w:rPr>
          <w:rFonts w:cs="Arial"/>
          <w:color w:val="000000" w:themeColor="text1"/>
        </w:rPr>
        <w:t xml:space="preserve"> integrantes y levantar las actas correspondientes;</w:t>
      </w:r>
    </w:p>
    <w:p w14:paraId="188B2E23" w14:textId="77777777" w:rsidR="004B2118" w:rsidRPr="00CC3A00" w:rsidRDefault="004B2118" w:rsidP="004B2118">
      <w:pPr>
        <w:pStyle w:val="Estilo"/>
        <w:ind w:firstLine="709"/>
        <w:rPr>
          <w:rFonts w:cs="Arial"/>
          <w:color w:val="000000" w:themeColor="text1"/>
        </w:rPr>
      </w:pPr>
    </w:p>
    <w:p w14:paraId="2E75A126"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V.-</w:t>
      </w:r>
      <w:r w:rsidRPr="00CC3A00">
        <w:rPr>
          <w:rFonts w:cs="Arial"/>
          <w:color w:val="000000" w:themeColor="text1"/>
        </w:rPr>
        <w:t xml:space="preserve"> Hacer cumplir las disposiciones y acuerdos emanados de las sesiones del Consejo;</w:t>
      </w:r>
    </w:p>
    <w:p w14:paraId="71B3FDA0" w14:textId="77777777" w:rsidR="004B2118" w:rsidRPr="00CC3A00" w:rsidRDefault="004B2118" w:rsidP="004B2118">
      <w:pPr>
        <w:pStyle w:val="Estilo"/>
        <w:ind w:firstLine="709"/>
        <w:rPr>
          <w:rFonts w:cs="Arial"/>
          <w:color w:val="000000" w:themeColor="text1"/>
        </w:rPr>
      </w:pPr>
    </w:p>
    <w:p w14:paraId="2115E6A0"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VI.-</w:t>
      </w:r>
      <w:r w:rsidRPr="00CC3A00">
        <w:rPr>
          <w:rFonts w:cs="Arial"/>
          <w:color w:val="000000" w:themeColor="text1"/>
        </w:rPr>
        <w:t xml:space="preserve"> Recabar las firmas en las actas correspondientes, de los integrantes del Consejo, al término de las sesiones;</w:t>
      </w:r>
    </w:p>
    <w:p w14:paraId="603D5992" w14:textId="77777777" w:rsidR="004B2118" w:rsidRPr="00CC3A00" w:rsidRDefault="004B2118" w:rsidP="004B2118">
      <w:pPr>
        <w:pStyle w:val="Estilo"/>
        <w:ind w:firstLine="709"/>
        <w:rPr>
          <w:rFonts w:cs="Arial"/>
          <w:color w:val="000000" w:themeColor="text1"/>
        </w:rPr>
      </w:pPr>
    </w:p>
    <w:p w14:paraId="2CA220E3" w14:textId="77777777" w:rsidR="004B2118" w:rsidRPr="00CC3A00" w:rsidRDefault="004B2118" w:rsidP="004B2118">
      <w:pPr>
        <w:pStyle w:val="Estilo"/>
        <w:ind w:firstLine="709"/>
        <w:rPr>
          <w:rFonts w:cs="Arial"/>
          <w:color w:val="000000" w:themeColor="text1"/>
        </w:rPr>
      </w:pPr>
      <w:r w:rsidRPr="00CC3A00">
        <w:rPr>
          <w:rFonts w:cs="Arial"/>
          <w:b/>
          <w:color w:val="000000" w:themeColor="text1"/>
        </w:rPr>
        <w:t>VII.-</w:t>
      </w:r>
      <w:r w:rsidRPr="00CC3A00">
        <w:rPr>
          <w:rFonts w:cs="Arial"/>
          <w:color w:val="000000" w:themeColor="text1"/>
        </w:rPr>
        <w:t xml:space="preserve"> Las demás que establezca esta Ley. </w:t>
      </w:r>
    </w:p>
    <w:p w14:paraId="62D47F0D" w14:textId="77777777" w:rsidR="004B2118" w:rsidRPr="00CC3A00" w:rsidRDefault="004B2118" w:rsidP="004B2118">
      <w:pPr>
        <w:pStyle w:val="Estilo"/>
        <w:rPr>
          <w:rFonts w:cs="Arial"/>
          <w:color w:val="000000" w:themeColor="text1"/>
        </w:rPr>
      </w:pPr>
    </w:p>
    <w:p w14:paraId="0D1B06B8" w14:textId="77777777" w:rsidR="00C35605" w:rsidRPr="00CC3A00" w:rsidRDefault="00AD28A2" w:rsidP="00C35605">
      <w:pPr>
        <w:pStyle w:val="Estilo"/>
        <w:rPr>
          <w:rFonts w:cs="Arial"/>
          <w:color w:val="000000" w:themeColor="text1"/>
        </w:rPr>
      </w:pPr>
      <w:r w:rsidRPr="00CC3A00">
        <w:rPr>
          <w:rFonts w:cs="Arial"/>
          <w:b/>
          <w:color w:val="000000" w:themeColor="text1"/>
        </w:rPr>
        <w:t>Artículo 13.</w:t>
      </w:r>
      <w:r w:rsidR="00C35605" w:rsidRPr="00CC3A00">
        <w:rPr>
          <w:rFonts w:cs="Arial"/>
          <w:color w:val="000000" w:themeColor="text1"/>
        </w:rPr>
        <w:t xml:space="preserve"> El Consejo celebrará sesiones ordinarias trimestralmente y extraordinarias cuando la circunstancia del asunto así lo requiera.</w:t>
      </w:r>
    </w:p>
    <w:p w14:paraId="60DD7105" w14:textId="77777777" w:rsidR="00C35605" w:rsidRPr="00CC3A00" w:rsidRDefault="00C35605" w:rsidP="00C35605">
      <w:pPr>
        <w:pStyle w:val="Estilo"/>
        <w:rPr>
          <w:rFonts w:cs="Arial"/>
          <w:color w:val="000000" w:themeColor="text1"/>
        </w:rPr>
      </w:pPr>
    </w:p>
    <w:p w14:paraId="2A45C527" w14:textId="45478474" w:rsidR="00C35605" w:rsidRPr="00CC3A00" w:rsidRDefault="00C35605" w:rsidP="00AD28A2">
      <w:pPr>
        <w:pStyle w:val="Estilo"/>
        <w:ind w:firstLine="709"/>
        <w:rPr>
          <w:rFonts w:cs="Arial"/>
          <w:color w:val="000000" w:themeColor="text1"/>
        </w:rPr>
      </w:pPr>
      <w:r w:rsidRPr="00CC3A00">
        <w:rPr>
          <w:rFonts w:cs="Arial"/>
          <w:color w:val="000000" w:themeColor="text1"/>
        </w:rPr>
        <w:t xml:space="preserve">En la primera sesión que se celebre, se </w:t>
      </w:r>
      <w:r w:rsidR="00AD28A2" w:rsidRPr="00CC3A00">
        <w:rPr>
          <w:rFonts w:cs="Arial"/>
          <w:color w:val="000000" w:themeColor="text1"/>
        </w:rPr>
        <w:t>designará</w:t>
      </w:r>
      <w:r w:rsidRPr="00CC3A00">
        <w:rPr>
          <w:rFonts w:cs="Arial"/>
          <w:color w:val="000000" w:themeColor="text1"/>
        </w:rPr>
        <w:t xml:space="preserve"> por mayoría de voto</w:t>
      </w:r>
      <w:r w:rsidR="00506D88" w:rsidRPr="00CC3A00">
        <w:rPr>
          <w:rFonts w:cs="Arial"/>
          <w:color w:val="000000" w:themeColor="text1"/>
        </w:rPr>
        <w:t>s de los miembros presentes, a la persona responsable de la Secretaría</w:t>
      </w:r>
      <w:r w:rsidRPr="00CC3A00">
        <w:rPr>
          <w:rFonts w:cs="Arial"/>
          <w:color w:val="000000" w:themeColor="text1"/>
        </w:rPr>
        <w:t xml:space="preserve"> Técnic</w:t>
      </w:r>
      <w:r w:rsidR="00506D88" w:rsidRPr="00CC3A00">
        <w:rPr>
          <w:rFonts w:cs="Arial"/>
          <w:color w:val="000000" w:themeColor="text1"/>
        </w:rPr>
        <w:t>a</w:t>
      </w:r>
      <w:r w:rsidRPr="00CC3A00">
        <w:rPr>
          <w:rFonts w:cs="Arial"/>
          <w:color w:val="000000" w:themeColor="text1"/>
        </w:rPr>
        <w:t xml:space="preserve">, </w:t>
      </w:r>
      <w:r w:rsidR="00E622B6" w:rsidRPr="00CC3A00">
        <w:rPr>
          <w:rFonts w:cs="Arial"/>
          <w:color w:val="000000" w:themeColor="text1"/>
        </w:rPr>
        <w:t>cuya duración se establecerá en el reglamento interno</w:t>
      </w:r>
      <w:r w:rsidRPr="00CC3A00">
        <w:rPr>
          <w:rFonts w:cs="Arial"/>
          <w:color w:val="000000" w:themeColor="text1"/>
        </w:rPr>
        <w:t>.</w:t>
      </w:r>
    </w:p>
    <w:p w14:paraId="51A93811" w14:textId="77777777" w:rsidR="00C35605" w:rsidRPr="00CC3A00" w:rsidRDefault="00C35605" w:rsidP="00AD28A2">
      <w:pPr>
        <w:pStyle w:val="Estilo"/>
        <w:ind w:firstLine="709"/>
        <w:rPr>
          <w:rFonts w:cs="Arial"/>
          <w:color w:val="000000" w:themeColor="text1"/>
        </w:rPr>
      </w:pPr>
    </w:p>
    <w:p w14:paraId="63D8C847" w14:textId="1FBEE7D4" w:rsidR="00C35605" w:rsidRPr="00CC3A00" w:rsidRDefault="00C35605" w:rsidP="00AD28A2">
      <w:pPr>
        <w:pStyle w:val="Estilo"/>
        <w:ind w:firstLine="709"/>
        <w:rPr>
          <w:rFonts w:cs="Arial"/>
          <w:color w:val="000000" w:themeColor="text1"/>
        </w:rPr>
      </w:pPr>
      <w:r w:rsidRPr="00CC3A00">
        <w:rPr>
          <w:rFonts w:cs="Arial"/>
          <w:color w:val="000000" w:themeColor="text1"/>
        </w:rPr>
        <w:t>A las sesiones d</w:t>
      </w:r>
      <w:r w:rsidR="00506D88" w:rsidRPr="00CC3A00">
        <w:rPr>
          <w:rFonts w:cs="Arial"/>
          <w:color w:val="000000" w:themeColor="text1"/>
        </w:rPr>
        <w:t>el Consejo, podrán ser invitados</w:t>
      </w:r>
      <w:r w:rsidRPr="00CC3A00">
        <w:rPr>
          <w:rFonts w:cs="Arial"/>
          <w:color w:val="000000" w:themeColor="text1"/>
        </w:rPr>
        <w:t xml:space="preserve"> funcionarios</w:t>
      </w:r>
      <w:r w:rsidR="00506D88" w:rsidRPr="00CC3A00">
        <w:rPr>
          <w:rFonts w:cs="Arial"/>
          <w:color w:val="000000" w:themeColor="text1"/>
        </w:rPr>
        <w:t xml:space="preserve"> o funcionarias pública</w:t>
      </w:r>
      <w:r w:rsidRPr="00CC3A00">
        <w:rPr>
          <w:rFonts w:cs="Arial"/>
          <w:color w:val="000000" w:themeColor="text1"/>
        </w:rPr>
        <w:t>s, entre otros, cuya trayectoria profesional o actividades los vincule con los objetos del Consejo.</w:t>
      </w:r>
    </w:p>
    <w:p w14:paraId="0E883F69" w14:textId="77777777" w:rsidR="00C35605" w:rsidRPr="00CC3A00" w:rsidRDefault="00C35605" w:rsidP="00C35605">
      <w:pPr>
        <w:pStyle w:val="Estilo"/>
        <w:rPr>
          <w:rFonts w:cs="Arial"/>
          <w:color w:val="000000" w:themeColor="text1"/>
        </w:rPr>
      </w:pPr>
    </w:p>
    <w:p w14:paraId="1BF55D0A" w14:textId="77777777" w:rsidR="00C35605" w:rsidRPr="00CC3A00" w:rsidRDefault="00C35605" w:rsidP="00C35605">
      <w:pPr>
        <w:pStyle w:val="Estilo"/>
        <w:rPr>
          <w:rFonts w:cs="Arial"/>
          <w:color w:val="000000" w:themeColor="text1"/>
        </w:rPr>
      </w:pPr>
      <w:r w:rsidRPr="00CC3A00">
        <w:rPr>
          <w:rFonts w:cs="Arial"/>
          <w:b/>
          <w:color w:val="000000" w:themeColor="text1"/>
        </w:rPr>
        <w:t>Artículo 14</w:t>
      </w:r>
      <w:r w:rsidRPr="00CC3A00">
        <w:rPr>
          <w:rFonts w:cs="Arial"/>
          <w:color w:val="000000" w:themeColor="text1"/>
        </w:rPr>
        <w:t>.</w:t>
      </w:r>
      <w:r w:rsidR="00200AEF" w:rsidRPr="00CC3A00">
        <w:rPr>
          <w:rFonts w:cs="Arial"/>
          <w:color w:val="000000" w:themeColor="text1"/>
        </w:rPr>
        <w:t xml:space="preserve"> Todas y todos </w:t>
      </w:r>
      <w:r w:rsidRPr="00CC3A00">
        <w:rPr>
          <w:rFonts w:cs="Arial"/>
          <w:color w:val="000000" w:themeColor="text1"/>
        </w:rPr>
        <w:t xml:space="preserve">los miembros del Consejo contarán con los mismos derechos de voz y voto. Los acuerdos del Consejo se tomarán por mayoría de votos de los miembros </w:t>
      </w:r>
      <w:r w:rsidR="00404BE0" w:rsidRPr="00CC3A00">
        <w:rPr>
          <w:rFonts w:cs="Arial"/>
          <w:color w:val="000000" w:themeColor="text1"/>
        </w:rPr>
        <w:t>presentes. En caso de empate, la o el</w:t>
      </w:r>
      <w:r w:rsidRPr="00CC3A00">
        <w:rPr>
          <w:rFonts w:cs="Arial"/>
          <w:color w:val="000000" w:themeColor="text1"/>
        </w:rPr>
        <w:t xml:space="preserve"> Presidente tendrá voto de calidad.</w:t>
      </w:r>
    </w:p>
    <w:p w14:paraId="2EFEFD75" w14:textId="77777777" w:rsidR="00C35605" w:rsidRPr="00CC3A00" w:rsidRDefault="00C35605" w:rsidP="00C35605">
      <w:pPr>
        <w:pStyle w:val="Estilo"/>
        <w:rPr>
          <w:rFonts w:cs="Arial"/>
          <w:color w:val="000000" w:themeColor="text1"/>
        </w:rPr>
      </w:pPr>
    </w:p>
    <w:p w14:paraId="074E4D85" w14:textId="77777777" w:rsidR="00C35605" w:rsidRPr="00CC3A00" w:rsidRDefault="00C35605" w:rsidP="00200AEF">
      <w:pPr>
        <w:pStyle w:val="Estilo"/>
        <w:ind w:firstLine="709"/>
        <w:rPr>
          <w:rFonts w:cs="Arial"/>
          <w:color w:val="000000" w:themeColor="text1"/>
        </w:rPr>
      </w:pPr>
      <w:r w:rsidRPr="00CC3A00">
        <w:rPr>
          <w:rFonts w:cs="Arial"/>
          <w:color w:val="000000" w:themeColor="text1"/>
        </w:rPr>
        <w:t xml:space="preserve">Para que los acuerdos que se tomen dentro de las sesiones del Consejo sean </w:t>
      </w:r>
      <w:r w:rsidR="00200AEF" w:rsidRPr="00CC3A00">
        <w:rPr>
          <w:rFonts w:cs="Arial"/>
          <w:color w:val="000000" w:themeColor="text1"/>
        </w:rPr>
        <w:t>válidos</w:t>
      </w:r>
      <w:r w:rsidRPr="00CC3A00">
        <w:rPr>
          <w:rFonts w:cs="Arial"/>
          <w:color w:val="000000" w:themeColor="text1"/>
        </w:rPr>
        <w:t xml:space="preserve">, deberán estar presentes la mitad más uno de </w:t>
      </w:r>
      <w:r w:rsidR="00200AEF" w:rsidRPr="00CC3A00">
        <w:rPr>
          <w:rFonts w:cs="Arial"/>
          <w:color w:val="000000" w:themeColor="text1"/>
        </w:rPr>
        <w:t xml:space="preserve">las y </w:t>
      </w:r>
      <w:r w:rsidRPr="00CC3A00">
        <w:rPr>
          <w:rFonts w:cs="Arial"/>
          <w:color w:val="000000" w:themeColor="text1"/>
        </w:rPr>
        <w:t>los integrantes.</w:t>
      </w:r>
    </w:p>
    <w:p w14:paraId="62009CE3" w14:textId="77777777" w:rsidR="00C35605" w:rsidRPr="00CC3A00" w:rsidRDefault="00C35605" w:rsidP="00C35605">
      <w:pPr>
        <w:pStyle w:val="Estilo"/>
        <w:rPr>
          <w:rFonts w:cs="Arial"/>
          <w:color w:val="000000" w:themeColor="text1"/>
        </w:rPr>
      </w:pPr>
    </w:p>
    <w:p w14:paraId="4C8FABCC" w14:textId="77777777" w:rsidR="00C35605" w:rsidRPr="00CC3A00" w:rsidRDefault="00200AEF" w:rsidP="00C35605">
      <w:pPr>
        <w:pStyle w:val="Estilo"/>
        <w:rPr>
          <w:rFonts w:cs="Arial"/>
          <w:color w:val="000000" w:themeColor="text1"/>
        </w:rPr>
      </w:pPr>
      <w:r w:rsidRPr="00CC3A00">
        <w:rPr>
          <w:rFonts w:cs="Arial"/>
          <w:b/>
          <w:color w:val="000000" w:themeColor="text1"/>
        </w:rPr>
        <w:t>Artículo 15.</w:t>
      </w:r>
      <w:r w:rsidR="00C35605" w:rsidRPr="00CC3A00">
        <w:rPr>
          <w:rFonts w:cs="Arial"/>
          <w:color w:val="000000" w:themeColor="text1"/>
        </w:rPr>
        <w:t xml:space="preserve"> El cargo de miembro del Consejo será honorifico por lo que sus </w:t>
      </w:r>
      <w:r w:rsidRPr="00CC3A00">
        <w:rPr>
          <w:rFonts w:cs="Arial"/>
          <w:color w:val="000000" w:themeColor="text1"/>
        </w:rPr>
        <w:t>integrantes</w:t>
      </w:r>
      <w:r w:rsidR="00C35605" w:rsidRPr="00CC3A00">
        <w:rPr>
          <w:rFonts w:cs="Arial"/>
          <w:color w:val="000000" w:themeColor="text1"/>
        </w:rPr>
        <w:t xml:space="preserve"> no recibirán retribución alguna po</w:t>
      </w:r>
      <w:r w:rsidRPr="00CC3A00">
        <w:rPr>
          <w:rFonts w:cs="Arial"/>
          <w:color w:val="000000" w:themeColor="text1"/>
        </w:rPr>
        <w:t>r el ejercicio de sus funciones</w:t>
      </w:r>
      <w:r w:rsidR="001B21FE" w:rsidRPr="00CC3A00">
        <w:rPr>
          <w:rFonts w:cs="Arial"/>
          <w:color w:val="000000" w:themeColor="text1"/>
        </w:rPr>
        <w:t xml:space="preserve">. </w:t>
      </w:r>
      <w:r w:rsidRPr="00CC3A00">
        <w:rPr>
          <w:rFonts w:cs="Arial"/>
          <w:color w:val="000000" w:themeColor="text1"/>
        </w:rPr>
        <w:t xml:space="preserve"> </w:t>
      </w:r>
    </w:p>
    <w:p w14:paraId="3EBE8A33" w14:textId="77777777" w:rsidR="0080693E" w:rsidRPr="00CC3A00" w:rsidRDefault="0080693E" w:rsidP="00C35605">
      <w:pPr>
        <w:pStyle w:val="Estilo"/>
        <w:rPr>
          <w:rFonts w:cs="Arial"/>
          <w:color w:val="000000" w:themeColor="text1"/>
        </w:rPr>
      </w:pPr>
    </w:p>
    <w:p w14:paraId="2EC89F3E" w14:textId="77777777" w:rsidR="0080693E" w:rsidRPr="00CC3A00" w:rsidRDefault="0080693E" w:rsidP="00C35605">
      <w:pPr>
        <w:pStyle w:val="Estilo"/>
        <w:rPr>
          <w:rFonts w:cs="Arial"/>
          <w:color w:val="000000" w:themeColor="text1"/>
        </w:rPr>
      </w:pPr>
    </w:p>
    <w:p w14:paraId="6191E9C2" w14:textId="47E1C4AE" w:rsidR="0080693E" w:rsidRPr="00CC3A00" w:rsidRDefault="0080693E" w:rsidP="0080693E">
      <w:pPr>
        <w:pStyle w:val="Estilo"/>
        <w:rPr>
          <w:color w:val="000000" w:themeColor="text1"/>
        </w:rPr>
      </w:pPr>
      <w:r w:rsidRPr="00CC3A00">
        <w:rPr>
          <w:b/>
          <w:color w:val="000000" w:themeColor="text1"/>
        </w:rPr>
        <w:t>Artículo 17.</w:t>
      </w:r>
      <w:r w:rsidRPr="00CC3A00">
        <w:rPr>
          <w:color w:val="000000" w:themeColor="text1"/>
        </w:rPr>
        <w:t xml:space="preserve"> La Junta tendrá a su cargo el diseño, difusión y ejecución del Programa Estatal de Cultura del Agua, el cual contendrá como mínimo la promoción de las costumbres, valores, actitudes y hábitos de los miembros de la sociedad que, en forma individual o colectiva, repercutan en el uso y cuidado responsable del agua.</w:t>
      </w:r>
    </w:p>
    <w:p w14:paraId="3B431BE1" w14:textId="7757F731" w:rsidR="00E622B6" w:rsidRPr="00CC3A00" w:rsidRDefault="00E622B6" w:rsidP="0080693E">
      <w:pPr>
        <w:pStyle w:val="Estilo"/>
        <w:rPr>
          <w:color w:val="000000" w:themeColor="text1"/>
        </w:rPr>
      </w:pPr>
    </w:p>
    <w:p w14:paraId="04B3091E" w14:textId="16ADA0A7" w:rsidR="00E622B6" w:rsidRPr="00CC3A00" w:rsidRDefault="00E622B6" w:rsidP="0080693E">
      <w:pPr>
        <w:pStyle w:val="Estilo"/>
        <w:rPr>
          <w:color w:val="000000" w:themeColor="text1"/>
        </w:rPr>
      </w:pPr>
    </w:p>
    <w:p w14:paraId="35C1A852" w14:textId="77777777" w:rsidR="00904700" w:rsidRPr="00CC3A00" w:rsidRDefault="00904700" w:rsidP="00904700">
      <w:pPr>
        <w:pStyle w:val="Estilo"/>
        <w:jc w:val="center"/>
        <w:rPr>
          <w:rFonts w:cs="Arial"/>
          <w:b/>
          <w:color w:val="000000" w:themeColor="text1"/>
        </w:rPr>
      </w:pPr>
      <w:r w:rsidRPr="00CC3A00">
        <w:rPr>
          <w:rFonts w:cs="Arial"/>
          <w:b/>
          <w:color w:val="000000" w:themeColor="text1"/>
        </w:rPr>
        <w:t>Capítulo Cuarto</w:t>
      </w:r>
    </w:p>
    <w:p w14:paraId="61631A65" w14:textId="77777777" w:rsidR="00904700" w:rsidRPr="00CC3A00" w:rsidRDefault="00904700" w:rsidP="00904700">
      <w:pPr>
        <w:pStyle w:val="Estilo"/>
        <w:jc w:val="center"/>
        <w:rPr>
          <w:rFonts w:cs="Arial"/>
          <w:b/>
          <w:color w:val="000000" w:themeColor="text1"/>
        </w:rPr>
      </w:pPr>
      <w:r w:rsidRPr="00CC3A00">
        <w:rPr>
          <w:rFonts w:cs="Arial"/>
          <w:b/>
          <w:color w:val="000000" w:themeColor="text1"/>
        </w:rPr>
        <w:t>Del Programa Estatal de Fomento a la Cultura del Cuidado y Uso Racional del Agua.</w:t>
      </w:r>
    </w:p>
    <w:p w14:paraId="31F86EE8" w14:textId="77777777" w:rsidR="00904700" w:rsidRPr="00CC3A00" w:rsidRDefault="00904700" w:rsidP="00904700">
      <w:pPr>
        <w:pStyle w:val="Estilo"/>
        <w:rPr>
          <w:rFonts w:cs="Arial"/>
          <w:color w:val="000000" w:themeColor="text1"/>
        </w:rPr>
      </w:pPr>
    </w:p>
    <w:p w14:paraId="22C3886F" w14:textId="37A629B9" w:rsidR="00904700" w:rsidRPr="00CC3A00" w:rsidRDefault="00904700" w:rsidP="00904700">
      <w:pPr>
        <w:pStyle w:val="Estilo"/>
        <w:rPr>
          <w:rFonts w:cs="Arial"/>
          <w:color w:val="000000" w:themeColor="text1"/>
        </w:rPr>
      </w:pPr>
      <w:r w:rsidRPr="00CC3A00">
        <w:rPr>
          <w:rFonts w:cs="Arial"/>
          <w:b/>
          <w:color w:val="000000" w:themeColor="text1"/>
        </w:rPr>
        <w:t>Artículo 1</w:t>
      </w:r>
      <w:r w:rsidR="0080693E" w:rsidRPr="00CC3A00">
        <w:rPr>
          <w:rFonts w:cs="Arial"/>
          <w:b/>
          <w:color w:val="000000" w:themeColor="text1"/>
        </w:rPr>
        <w:t>8</w:t>
      </w:r>
      <w:r w:rsidRPr="00CC3A00">
        <w:rPr>
          <w:rFonts w:cs="Arial"/>
          <w:b/>
          <w:color w:val="000000" w:themeColor="text1"/>
        </w:rPr>
        <w:t>.</w:t>
      </w:r>
      <w:r w:rsidRPr="00CC3A00">
        <w:rPr>
          <w:rFonts w:cs="Arial"/>
          <w:color w:val="000000" w:themeColor="text1"/>
        </w:rPr>
        <w:t xml:space="preserve"> Para el cumplimient</w:t>
      </w:r>
      <w:r w:rsidR="007D5A52" w:rsidRPr="00CC3A00">
        <w:rPr>
          <w:rFonts w:cs="Arial"/>
          <w:color w:val="000000" w:themeColor="text1"/>
        </w:rPr>
        <w:t xml:space="preserve">o del objeto de la presente Ley, </w:t>
      </w:r>
      <w:r w:rsidRPr="00CC3A00">
        <w:rPr>
          <w:rFonts w:cs="Arial"/>
          <w:color w:val="000000" w:themeColor="text1"/>
        </w:rPr>
        <w:t>se creará el Programa Estatal de Fomento a la Cultura del Cuidado y Uso Racional del Agua.</w:t>
      </w:r>
    </w:p>
    <w:p w14:paraId="4255CF1C" w14:textId="77777777" w:rsidR="00904700" w:rsidRPr="00CC3A00" w:rsidRDefault="00904700" w:rsidP="00904700">
      <w:pPr>
        <w:pStyle w:val="Estilo"/>
        <w:rPr>
          <w:rFonts w:cs="Arial"/>
          <w:color w:val="000000" w:themeColor="text1"/>
        </w:rPr>
      </w:pPr>
    </w:p>
    <w:p w14:paraId="70F73544" w14:textId="77777777" w:rsidR="00904700" w:rsidRPr="00CC3A00" w:rsidRDefault="00904700" w:rsidP="00904700">
      <w:pPr>
        <w:pStyle w:val="Estilo"/>
        <w:rPr>
          <w:rFonts w:cs="Arial"/>
          <w:color w:val="000000" w:themeColor="text1"/>
        </w:rPr>
      </w:pPr>
      <w:r w:rsidRPr="00CC3A00">
        <w:rPr>
          <w:rFonts w:cs="Arial"/>
          <w:b/>
          <w:color w:val="000000" w:themeColor="text1"/>
        </w:rPr>
        <w:t>Artículo 1</w:t>
      </w:r>
      <w:r w:rsidR="0080693E" w:rsidRPr="00CC3A00">
        <w:rPr>
          <w:rFonts w:cs="Arial"/>
          <w:b/>
          <w:color w:val="000000" w:themeColor="text1"/>
        </w:rPr>
        <w:t>9</w:t>
      </w:r>
      <w:r w:rsidRPr="00CC3A00">
        <w:rPr>
          <w:rFonts w:cs="Arial"/>
          <w:b/>
          <w:color w:val="000000" w:themeColor="text1"/>
        </w:rPr>
        <w:t>.</w:t>
      </w:r>
      <w:r w:rsidRPr="00CC3A00">
        <w:rPr>
          <w:rFonts w:cs="Arial"/>
          <w:color w:val="000000" w:themeColor="text1"/>
        </w:rPr>
        <w:t xml:space="preserve"> El Programa Estatal, será el principal instrumento de acción gubernamental en materia de esta Ley.</w:t>
      </w:r>
    </w:p>
    <w:p w14:paraId="56C37893" w14:textId="77777777" w:rsidR="00904700" w:rsidRPr="00CC3A00" w:rsidRDefault="00904700" w:rsidP="00904700">
      <w:pPr>
        <w:pStyle w:val="Estilo"/>
        <w:rPr>
          <w:rFonts w:cs="Arial"/>
          <w:color w:val="000000" w:themeColor="text1"/>
        </w:rPr>
      </w:pPr>
    </w:p>
    <w:p w14:paraId="23F57772" w14:textId="77777777" w:rsidR="00904700" w:rsidRPr="00CC3A00" w:rsidRDefault="00904700" w:rsidP="00904700">
      <w:pPr>
        <w:pStyle w:val="Estilo"/>
        <w:ind w:firstLine="709"/>
        <w:rPr>
          <w:rFonts w:cs="Arial"/>
          <w:color w:val="000000" w:themeColor="text1"/>
        </w:rPr>
      </w:pPr>
      <w:r w:rsidRPr="00CC3A00">
        <w:rPr>
          <w:rFonts w:cs="Arial"/>
          <w:color w:val="000000" w:themeColor="text1"/>
        </w:rPr>
        <w:t>El Programa Estatal deberá ser incluido como un apartado específico en los Programas e Informes del Gobierno del Estado, así como en el Proyecto de Presupuesto de Egresos de cada año y en el decreto respectivo.</w:t>
      </w:r>
    </w:p>
    <w:p w14:paraId="1AF4144D" w14:textId="77777777" w:rsidR="00904700" w:rsidRPr="00CC3A00" w:rsidRDefault="00904700" w:rsidP="00904700">
      <w:pPr>
        <w:pStyle w:val="Estilo"/>
        <w:rPr>
          <w:rFonts w:cs="Arial"/>
          <w:color w:val="000000" w:themeColor="text1"/>
        </w:rPr>
      </w:pPr>
    </w:p>
    <w:p w14:paraId="20BB972E" w14:textId="77777777" w:rsidR="00904700" w:rsidRPr="00CC3A00" w:rsidRDefault="00904700" w:rsidP="00904700">
      <w:pPr>
        <w:pStyle w:val="Estilo"/>
        <w:rPr>
          <w:rFonts w:cs="Arial"/>
          <w:color w:val="000000" w:themeColor="text1"/>
        </w:rPr>
      </w:pPr>
      <w:r w:rsidRPr="00CC3A00">
        <w:rPr>
          <w:rFonts w:cs="Arial"/>
          <w:b/>
          <w:color w:val="000000" w:themeColor="text1"/>
        </w:rPr>
        <w:t xml:space="preserve">Artículo </w:t>
      </w:r>
      <w:r w:rsidR="0080693E" w:rsidRPr="00CC3A00">
        <w:rPr>
          <w:rFonts w:cs="Arial"/>
          <w:b/>
          <w:color w:val="000000" w:themeColor="text1"/>
        </w:rPr>
        <w:t>20</w:t>
      </w:r>
      <w:r w:rsidRPr="00CC3A00">
        <w:rPr>
          <w:rFonts w:cs="Arial"/>
          <w:b/>
          <w:color w:val="000000" w:themeColor="text1"/>
        </w:rPr>
        <w:t>.</w:t>
      </w:r>
      <w:r w:rsidRPr="00CC3A00">
        <w:rPr>
          <w:rFonts w:cs="Arial"/>
          <w:color w:val="000000" w:themeColor="text1"/>
        </w:rPr>
        <w:t xml:space="preserve"> El Programa a que se refiere el presente Capitulo, promoverá el cumplimiento de los siguientes objetivos:</w:t>
      </w:r>
    </w:p>
    <w:p w14:paraId="57A384F2" w14:textId="77777777" w:rsidR="00904700" w:rsidRPr="00CC3A00" w:rsidRDefault="00904700" w:rsidP="00904700">
      <w:pPr>
        <w:pStyle w:val="Estilo"/>
        <w:rPr>
          <w:rFonts w:cs="Arial"/>
          <w:color w:val="000000" w:themeColor="text1"/>
        </w:rPr>
      </w:pPr>
    </w:p>
    <w:p w14:paraId="37300B76" w14:textId="77777777" w:rsidR="00904700" w:rsidRPr="00CC3A00" w:rsidRDefault="00904700" w:rsidP="00904700">
      <w:pPr>
        <w:pStyle w:val="Estilo"/>
        <w:ind w:firstLine="709"/>
        <w:rPr>
          <w:rFonts w:cs="Arial"/>
          <w:color w:val="000000" w:themeColor="text1"/>
        </w:rPr>
      </w:pPr>
      <w:r w:rsidRPr="00CC3A00">
        <w:rPr>
          <w:rFonts w:cs="Arial"/>
          <w:b/>
          <w:color w:val="000000" w:themeColor="text1"/>
        </w:rPr>
        <w:t>I.-</w:t>
      </w:r>
      <w:r w:rsidRPr="00CC3A00">
        <w:rPr>
          <w:rFonts w:cs="Arial"/>
          <w:color w:val="000000" w:themeColor="text1"/>
        </w:rPr>
        <w:t xml:space="preserve"> Fomentar el cuidado y uso racional del agua en todas sus formas y manifestaciones, para consolidad una cultura sobre el tema;</w:t>
      </w:r>
    </w:p>
    <w:p w14:paraId="493475A6" w14:textId="77777777" w:rsidR="00904700" w:rsidRPr="00CC3A00" w:rsidRDefault="00904700" w:rsidP="00904700">
      <w:pPr>
        <w:pStyle w:val="Estilo"/>
        <w:ind w:firstLine="709"/>
        <w:rPr>
          <w:rFonts w:cs="Arial"/>
          <w:color w:val="000000" w:themeColor="text1"/>
        </w:rPr>
      </w:pPr>
    </w:p>
    <w:p w14:paraId="7C923B97" w14:textId="079B3712" w:rsidR="00904700" w:rsidRPr="00CC3A00" w:rsidRDefault="00904700" w:rsidP="00904700">
      <w:pPr>
        <w:pStyle w:val="Estilo"/>
        <w:ind w:firstLine="709"/>
        <w:rPr>
          <w:rFonts w:cs="Arial"/>
          <w:color w:val="000000" w:themeColor="text1"/>
        </w:rPr>
      </w:pPr>
      <w:r w:rsidRPr="00CC3A00">
        <w:rPr>
          <w:rFonts w:cs="Arial"/>
          <w:b/>
          <w:color w:val="000000" w:themeColor="text1"/>
        </w:rPr>
        <w:t>II.-</w:t>
      </w:r>
      <w:r w:rsidRPr="00CC3A00">
        <w:rPr>
          <w:rFonts w:cs="Arial"/>
          <w:color w:val="000000" w:themeColor="text1"/>
        </w:rPr>
        <w:t xml:space="preserve"> Propiciar la elaboración y aplicación de </w:t>
      </w:r>
      <w:r w:rsidR="001767B3" w:rsidRPr="00CC3A00">
        <w:rPr>
          <w:rFonts w:cs="Arial"/>
          <w:color w:val="000000" w:themeColor="text1"/>
        </w:rPr>
        <w:t xml:space="preserve">acciones </w:t>
      </w:r>
      <w:r w:rsidRPr="00CC3A00">
        <w:rPr>
          <w:rFonts w:cs="Arial"/>
          <w:color w:val="000000" w:themeColor="text1"/>
        </w:rPr>
        <w:t>estatales que regulen el cuidado y uso racional del agua;</w:t>
      </w:r>
    </w:p>
    <w:p w14:paraId="11050B57" w14:textId="77777777" w:rsidR="00904700" w:rsidRPr="00CC3A00" w:rsidRDefault="00904700" w:rsidP="00904700">
      <w:pPr>
        <w:pStyle w:val="Estilo"/>
        <w:ind w:firstLine="709"/>
        <w:rPr>
          <w:rFonts w:cs="Arial"/>
          <w:color w:val="000000" w:themeColor="text1"/>
        </w:rPr>
      </w:pPr>
    </w:p>
    <w:p w14:paraId="0990C946" w14:textId="77777777" w:rsidR="00541CEF" w:rsidRPr="00CC3A00" w:rsidRDefault="00904700" w:rsidP="00541CEF">
      <w:pPr>
        <w:pStyle w:val="Estilo"/>
        <w:ind w:firstLine="709"/>
        <w:rPr>
          <w:rFonts w:cs="Arial"/>
          <w:color w:val="000000" w:themeColor="text1"/>
        </w:rPr>
      </w:pPr>
      <w:r w:rsidRPr="00CC3A00">
        <w:rPr>
          <w:rFonts w:cs="Arial"/>
          <w:b/>
          <w:color w:val="000000" w:themeColor="text1"/>
        </w:rPr>
        <w:t>III.-</w:t>
      </w:r>
      <w:r w:rsidRPr="00CC3A00">
        <w:rPr>
          <w:rFonts w:cs="Arial"/>
          <w:color w:val="000000" w:themeColor="text1"/>
        </w:rPr>
        <w:t xml:space="preserve"> Crear y convocar a cursos de capacitación sobre el tema, dirigidas principalmente a educandos de nivel preescolar, primaria y secundaria;</w:t>
      </w:r>
    </w:p>
    <w:p w14:paraId="12862C8B" w14:textId="77777777" w:rsidR="00541CEF" w:rsidRPr="00CC3A00" w:rsidRDefault="00541CEF" w:rsidP="00541CEF">
      <w:pPr>
        <w:pStyle w:val="Estilo"/>
        <w:ind w:firstLine="709"/>
        <w:rPr>
          <w:rFonts w:cs="Arial"/>
          <w:color w:val="000000" w:themeColor="text1"/>
        </w:rPr>
      </w:pPr>
    </w:p>
    <w:p w14:paraId="4067871E" w14:textId="77777777" w:rsidR="00541CEF" w:rsidRPr="00CC3A00" w:rsidRDefault="00541CEF" w:rsidP="00541CEF">
      <w:pPr>
        <w:pStyle w:val="Estilo"/>
        <w:ind w:firstLine="709"/>
        <w:rPr>
          <w:rFonts w:cs="Arial"/>
          <w:color w:val="000000" w:themeColor="text1"/>
        </w:rPr>
      </w:pPr>
      <w:r w:rsidRPr="00CC3A00">
        <w:rPr>
          <w:rFonts w:cs="Arial"/>
          <w:b/>
          <w:color w:val="000000" w:themeColor="text1"/>
        </w:rPr>
        <w:t>IV.-</w:t>
      </w:r>
      <w:r w:rsidRPr="00CC3A00">
        <w:rPr>
          <w:rFonts w:cs="Arial"/>
          <w:color w:val="000000" w:themeColor="text1"/>
        </w:rPr>
        <w:t xml:space="preserve"> </w:t>
      </w:r>
      <w:r w:rsidRPr="00CC3A00">
        <w:rPr>
          <w:color w:val="000000" w:themeColor="text1"/>
        </w:rPr>
        <w:t>Coadyuvar en la creación de una educación ambiental en torno al cuidado y uso razonable del agua,</w:t>
      </w:r>
    </w:p>
    <w:p w14:paraId="5EB773B2" w14:textId="77777777" w:rsidR="00541CEF" w:rsidRPr="00CC3A00" w:rsidRDefault="00541CEF" w:rsidP="00904700">
      <w:pPr>
        <w:pStyle w:val="Estilo"/>
        <w:ind w:firstLine="709"/>
        <w:rPr>
          <w:rFonts w:cs="Arial"/>
          <w:color w:val="000000" w:themeColor="text1"/>
        </w:rPr>
      </w:pPr>
    </w:p>
    <w:p w14:paraId="3EDE5FC9" w14:textId="77777777" w:rsidR="00904700" w:rsidRPr="00CC3A00" w:rsidRDefault="00904700" w:rsidP="00904700">
      <w:pPr>
        <w:pStyle w:val="Estilo"/>
        <w:ind w:firstLine="709"/>
        <w:rPr>
          <w:rFonts w:cs="Arial"/>
          <w:color w:val="000000" w:themeColor="text1"/>
        </w:rPr>
      </w:pPr>
      <w:r w:rsidRPr="00CC3A00">
        <w:rPr>
          <w:rFonts w:cs="Arial"/>
          <w:b/>
          <w:color w:val="000000" w:themeColor="text1"/>
        </w:rPr>
        <w:t>V.-</w:t>
      </w:r>
      <w:r w:rsidRPr="00CC3A00">
        <w:rPr>
          <w:rFonts w:cs="Arial"/>
          <w:color w:val="000000" w:themeColor="text1"/>
        </w:rPr>
        <w:t xml:space="preserve"> Fomentar la participación de las Entidades Públicas y Privadas, en las acciones que permitan concientizar a la población sobre la importancia del cuidado y uso racional del agua;</w:t>
      </w:r>
    </w:p>
    <w:p w14:paraId="740D7FFA" w14:textId="77777777" w:rsidR="00904700" w:rsidRPr="00CC3A00" w:rsidRDefault="00904700" w:rsidP="00904700">
      <w:pPr>
        <w:pStyle w:val="Estilo"/>
        <w:ind w:firstLine="709"/>
        <w:rPr>
          <w:rFonts w:cs="Arial"/>
          <w:color w:val="000000" w:themeColor="text1"/>
        </w:rPr>
      </w:pPr>
    </w:p>
    <w:p w14:paraId="44F3917B" w14:textId="77777777" w:rsidR="00904700" w:rsidRPr="00CC3A00" w:rsidRDefault="00904700" w:rsidP="00904700">
      <w:pPr>
        <w:pStyle w:val="Estilo"/>
        <w:ind w:firstLine="709"/>
        <w:rPr>
          <w:rFonts w:cs="Arial"/>
          <w:color w:val="000000" w:themeColor="text1"/>
        </w:rPr>
      </w:pPr>
      <w:r w:rsidRPr="00CC3A00">
        <w:rPr>
          <w:rFonts w:cs="Arial"/>
          <w:b/>
          <w:color w:val="000000" w:themeColor="text1"/>
        </w:rPr>
        <w:t>V</w:t>
      </w:r>
      <w:r w:rsidR="00541CEF" w:rsidRPr="00CC3A00">
        <w:rPr>
          <w:rFonts w:cs="Arial"/>
          <w:b/>
          <w:color w:val="000000" w:themeColor="text1"/>
        </w:rPr>
        <w:t>I</w:t>
      </w:r>
      <w:r w:rsidRPr="00CC3A00">
        <w:rPr>
          <w:rFonts w:cs="Arial"/>
          <w:b/>
          <w:color w:val="000000" w:themeColor="text1"/>
        </w:rPr>
        <w:t>.-</w:t>
      </w:r>
      <w:r w:rsidRPr="00CC3A00">
        <w:rPr>
          <w:rFonts w:cs="Arial"/>
          <w:color w:val="000000" w:themeColor="text1"/>
        </w:rPr>
        <w:t xml:space="preserve"> Fomentar, en la iniciativa privada, la capacitación de recursos humanos en materia de cuidado y uso racional del agua;</w:t>
      </w:r>
    </w:p>
    <w:p w14:paraId="4F20F8AB" w14:textId="77777777" w:rsidR="00904700" w:rsidRPr="00CC3A00" w:rsidRDefault="00904700" w:rsidP="00904700">
      <w:pPr>
        <w:pStyle w:val="Estilo"/>
        <w:ind w:firstLine="709"/>
        <w:rPr>
          <w:rFonts w:cs="Arial"/>
          <w:color w:val="000000" w:themeColor="text1"/>
        </w:rPr>
      </w:pPr>
    </w:p>
    <w:p w14:paraId="3EF0A1EC" w14:textId="77777777" w:rsidR="00904700" w:rsidRPr="00CC3A00" w:rsidRDefault="00904700" w:rsidP="00904700">
      <w:pPr>
        <w:pStyle w:val="Estilo"/>
        <w:ind w:firstLine="709"/>
        <w:rPr>
          <w:rFonts w:cs="Arial"/>
          <w:color w:val="000000" w:themeColor="text1"/>
        </w:rPr>
      </w:pPr>
      <w:r w:rsidRPr="00CC3A00">
        <w:rPr>
          <w:rFonts w:cs="Arial"/>
          <w:b/>
          <w:color w:val="000000" w:themeColor="text1"/>
        </w:rPr>
        <w:t>VI</w:t>
      </w:r>
      <w:r w:rsidR="00541CEF" w:rsidRPr="00CC3A00">
        <w:rPr>
          <w:rFonts w:cs="Arial"/>
          <w:b/>
          <w:color w:val="000000" w:themeColor="text1"/>
        </w:rPr>
        <w:t>I</w:t>
      </w:r>
      <w:r w:rsidRPr="00CC3A00">
        <w:rPr>
          <w:rFonts w:cs="Arial"/>
          <w:b/>
          <w:color w:val="000000" w:themeColor="text1"/>
        </w:rPr>
        <w:t>.-</w:t>
      </w:r>
      <w:r w:rsidRPr="00CC3A00">
        <w:rPr>
          <w:rFonts w:cs="Arial"/>
          <w:color w:val="000000" w:themeColor="text1"/>
        </w:rPr>
        <w:t xml:space="preserve"> Promover la investigación y el desarrollo tecnológico en la materia;</w:t>
      </w:r>
    </w:p>
    <w:p w14:paraId="3080A07E" w14:textId="77777777" w:rsidR="00904700" w:rsidRPr="00CC3A00" w:rsidRDefault="00904700" w:rsidP="00904700">
      <w:pPr>
        <w:pStyle w:val="Estilo"/>
        <w:ind w:firstLine="709"/>
        <w:rPr>
          <w:rFonts w:cs="Arial"/>
          <w:color w:val="000000" w:themeColor="text1"/>
        </w:rPr>
      </w:pPr>
    </w:p>
    <w:p w14:paraId="5199DFBC" w14:textId="77777777" w:rsidR="00904700" w:rsidRPr="00CC3A00" w:rsidRDefault="00904700" w:rsidP="00904700">
      <w:pPr>
        <w:pStyle w:val="Estilo"/>
        <w:ind w:firstLine="709"/>
        <w:rPr>
          <w:rFonts w:cs="Arial"/>
          <w:color w:val="000000" w:themeColor="text1"/>
        </w:rPr>
      </w:pPr>
      <w:r w:rsidRPr="00CC3A00">
        <w:rPr>
          <w:rFonts w:cs="Arial"/>
          <w:b/>
          <w:color w:val="000000" w:themeColor="text1"/>
        </w:rPr>
        <w:t>VII</w:t>
      </w:r>
      <w:r w:rsidR="00541CEF" w:rsidRPr="00CC3A00">
        <w:rPr>
          <w:rFonts w:cs="Arial"/>
          <w:b/>
          <w:color w:val="000000" w:themeColor="text1"/>
        </w:rPr>
        <w:t>I</w:t>
      </w:r>
      <w:r w:rsidRPr="00CC3A00">
        <w:rPr>
          <w:rFonts w:cs="Arial"/>
          <w:b/>
          <w:color w:val="000000" w:themeColor="text1"/>
        </w:rPr>
        <w:t>.-</w:t>
      </w:r>
      <w:r w:rsidRPr="00CC3A00">
        <w:rPr>
          <w:rFonts w:cs="Arial"/>
          <w:color w:val="000000" w:themeColor="text1"/>
        </w:rPr>
        <w:t xml:space="preserve"> Las demás que determine la persona Titular del Poder Ejecutivo.</w:t>
      </w:r>
    </w:p>
    <w:p w14:paraId="17290099" w14:textId="77777777" w:rsidR="00904700" w:rsidRPr="00CC3A00" w:rsidRDefault="00904700" w:rsidP="00904700">
      <w:pPr>
        <w:pStyle w:val="Estilo"/>
        <w:rPr>
          <w:rFonts w:cs="Arial"/>
          <w:color w:val="000000" w:themeColor="text1"/>
        </w:rPr>
      </w:pPr>
    </w:p>
    <w:p w14:paraId="1B08A422" w14:textId="77777777" w:rsidR="00904700" w:rsidRPr="00CC3A00" w:rsidRDefault="00904700" w:rsidP="00133600">
      <w:pPr>
        <w:jc w:val="both"/>
        <w:rPr>
          <w:rFonts w:ascii="Arial" w:hAnsi="Arial" w:cs="Arial"/>
          <w:color w:val="000000" w:themeColor="text1"/>
        </w:rPr>
      </w:pPr>
    </w:p>
    <w:p w14:paraId="358D68D2" w14:textId="77777777" w:rsidR="002E10D1" w:rsidRPr="00CC3A00" w:rsidRDefault="002E10D1" w:rsidP="002E10D1">
      <w:pPr>
        <w:pStyle w:val="Estilo"/>
        <w:rPr>
          <w:color w:val="000000" w:themeColor="text1"/>
        </w:rPr>
      </w:pPr>
      <w:r w:rsidRPr="00CC3A00">
        <w:rPr>
          <w:b/>
          <w:color w:val="000000" w:themeColor="text1"/>
        </w:rPr>
        <w:t xml:space="preserve">Artículo </w:t>
      </w:r>
      <w:r w:rsidR="0080693E" w:rsidRPr="00CC3A00">
        <w:rPr>
          <w:b/>
          <w:color w:val="000000" w:themeColor="text1"/>
        </w:rPr>
        <w:t>21</w:t>
      </w:r>
      <w:r w:rsidRPr="00CC3A00">
        <w:rPr>
          <w:b/>
          <w:color w:val="000000" w:themeColor="text1"/>
        </w:rPr>
        <w:t>.</w:t>
      </w:r>
      <w:r w:rsidRPr="00CC3A00">
        <w:rPr>
          <w:color w:val="000000" w:themeColor="text1"/>
        </w:rPr>
        <w:t xml:space="preserve"> La </w:t>
      </w:r>
      <w:r w:rsidR="00507893" w:rsidRPr="00CC3A00">
        <w:rPr>
          <w:color w:val="000000" w:themeColor="text1"/>
        </w:rPr>
        <w:t>Junta</w:t>
      </w:r>
      <w:r w:rsidRPr="00CC3A00">
        <w:rPr>
          <w:color w:val="000000" w:themeColor="text1"/>
        </w:rPr>
        <w:t>, en materia de cuidado y uso racional del agua, sin perjuicio de las previstas en su ley orgánica, tendrá las siguientes atribuciones:</w:t>
      </w:r>
    </w:p>
    <w:p w14:paraId="0CFB0A2C" w14:textId="77777777" w:rsidR="002E10D1" w:rsidRPr="00CC3A00" w:rsidRDefault="002E10D1" w:rsidP="002E10D1">
      <w:pPr>
        <w:pStyle w:val="Estilo"/>
        <w:rPr>
          <w:color w:val="000000" w:themeColor="text1"/>
        </w:rPr>
      </w:pPr>
    </w:p>
    <w:p w14:paraId="15C1F136" w14:textId="77777777" w:rsidR="002E10D1" w:rsidRPr="00CC3A00" w:rsidRDefault="002E10D1" w:rsidP="002E10D1">
      <w:pPr>
        <w:pStyle w:val="Estilo"/>
        <w:rPr>
          <w:color w:val="000000" w:themeColor="text1"/>
        </w:rPr>
      </w:pPr>
      <w:r w:rsidRPr="00CC3A00">
        <w:rPr>
          <w:b/>
          <w:color w:val="000000" w:themeColor="text1"/>
        </w:rPr>
        <w:t>A)</w:t>
      </w:r>
      <w:r w:rsidRPr="00CC3A00">
        <w:rPr>
          <w:color w:val="000000" w:themeColor="text1"/>
        </w:rPr>
        <w:t xml:space="preserve"> En materia Institucional:</w:t>
      </w:r>
    </w:p>
    <w:p w14:paraId="4C4F5313" w14:textId="77777777" w:rsidR="002E10D1" w:rsidRPr="00CC3A00" w:rsidRDefault="002E10D1" w:rsidP="002E10D1">
      <w:pPr>
        <w:pStyle w:val="Estilo"/>
        <w:rPr>
          <w:color w:val="000000" w:themeColor="text1"/>
        </w:rPr>
      </w:pPr>
    </w:p>
    <w:p w14:paraId="1A32CB0F" w14:textId="77777777" w:rsidR="002E10D1" w:rsidRPr="00CC3A00" w:rsidRDefault="002E10D1" w:rsidP="00AF03C0">
      <w:pPr>
        <w:pStyle w:val="Estilo"/>
        <w:ind w:firstLine="709"/>
        <w:rPr>
          <w:color w:val="000000" w:themeColor="text1"/>
        </w:rPr>
      </w:pPr>
      <w:r w:rsidRPr="00CC3A00">
        <w:rPr>
          <w:b/>
          <w:color w:val="000000" w:themeColor="text1"/>
        </w:rPr>
        <w:t>I.-</w:t>
      </w:r>
      <w:r w:rsidRPr="00CC3A00">
        <w:rPr>
          <w:color w:val="000000" w:themeColor="text1"/>
        </w:rPr>
        <w:t xml:space="preserve"> Coordinar las acciones del Estado, municipios y particulares, y de estos con la Federación, cuando así corresponda, en obras de agua potable, alcantarillado sanitario, saneamiento, tratamiento de aguas residuales y disposición final de lodos.</w:t>
      </w:r>
    </w:p>
    <w:p w14:paraId="29A4B90B" w14:textId="77777777" w:rsidR="002E10D1" w:rsidRPr="00CC3A00" w:rsidRDefault="002E10D1" w:rsidP="00AF03C0">
      <w:pPr>
        <w:pStyle w:val="Estilo"/>
        <w:ind w:firstLine="709"/>
        <w:rPr>
          <w:color w:val="000000" w:themeColor="text1"/>
        </w:rPr>
      </w:pPr>
    </w:p>
    <w:p w14:paraId="2F5BB67C" w14:textId="77777777" w:rsidR="002E10D1" w:rsidRPr="00CC3A00" w:rsidRDefault="002E10D1" w:rsidP="00AF03C0">
      <w:pPr>
        <w:pStyle w:val="Estilo"/>
        <w:ind w:firstLine="709"/>
        <w:rPr>
          <w:color w:val="000000" w:themeColor="text1"/>
        </w:rPr>
      </w:pPr>
      <w:r w:rsidRPr="00CC3A00">
        <w:rPr>
          <w:b/>
          <w:color w:val="000000" w:themeColor="text1"/>
        </w:rPr>
        <w:t>II.-</w:t>
      </w:r>
      <w:r w:rsidRPr="00CC3A00">
        <w:rPr>
          <w:color w:val="000000" w:themeColor="text1"/>
        </w:rPr>
        <w:t xml:space="preserve"> La formulación, seguimiento, control y evaluación del </w:t>
      </w:r>
      <w:r w:rsidRPr="00CC3A00">
        <w:rPr>
          <w:rFonts w:cs="Arial"/>
          <w:color w:val="000000" w:themeColor="text1"/>
        </w:rPr>
        <w:t>Programa Estatal de Fomento a la Cultura del Cuidado y Uso Racional del Agua</w:t>
      </w:r>
      <w:r w:rsidRPr="00CC3A00">
        <w:rPr>
          <w:color w:val="000000" w:themeColor="text1"/>
        </w:rPr>
        <w:t>, así como en la ejecución de los estudios, proyectos y obras de infraestructura hidráulica.</w:t>
      </w:r>
    </w:p>
    <w:p w14:paraId="6C748491" w14:textId="77777777" w:rsidR="002E10D1" w:rsidRPr="00CC3A00" w:rsidRDefault="002E10D1" w:rsidP="00AF03C0">
      <w:pPr>
        <w:pStyle w:val="Estilo"/>
        <w:ind w:firstLine="709"/>
        <w:rPr>
          <w:color w:val="000000" w:themeColor="text1"/>
        </w:rPr>
      </w:pPr>
    </w:p>
    <w:p w14:paraId="4D0EA07E" w14:textId="40EE9CC4" w:rsidR="002E10D1" w:rsidRPr="00CC3A00" w:rsidRDefault="002E10D1" w:rsidP="00AF03C0">
      <w:pPr>
        <w:pStyle w:val="Estilo"/>
        <w:ind w:firstLine="709"/>
        <w:rPr>
          <w:color w:val="000000" w:themeColor="text1"/>
        </w:rPr>
      </w:pPr>
      <w:r w:rsidRPr="00CC3A00">
        <w:rPr>
          <w:b/>
          <w:color w:val="000000" w:themeColor="text1"/>
        </w:rPr>
        <w:t>III.-</w:t>
      </w:r>
      <w:r w:rsidRPr="00CC3A00">
        <w:rPr>
          <w:color w:val="000000" w:themeColor="text1"/>
        </w:rPr>
        <w:t xml:space="preserve"> Promover y fomentar el uso eficiente y la preservación del agua, así como la cultura del agua como recurso escaso y vital.</w:t>
      </w:r>
    </w:p>
    <w:p w14:paraId="1D00E5B8" w14:textId="77777777" w:rsidR="001767B3" w:rsidRPr="00CC3A00" w:rsidRDefault="001767B3" w:rsidP="00AF03C0">
      <w:pPr>
        <w:pStyle w:val="Estilo"/>
        <w:ind w:firstLine="709"/>
        <w:rPr>
          <w:color w:val="000000" w:themeColor="text1"/>
        </w:rPr>
      </w:pPr>
    </w:p>
    <w:p w14:paraId="452FD851" w14:textId="77777777" w:rsidR="002E10D1" w:rsidRPr="00CC3A00" w:rsidRDefault="002E10D1" w:rsidP="00AF03C0">
      <w:pPr>
        <w:pStyle w:val="Estilo"/>
        <w:ind w:firstLine="709"/>
        <w:rPr>
          <w:color w:val="000000" w:themeColor="text1"/>
        </w:rPr>
      </w:pPr>
      <w:r w:rsidRPr="00CC3A00">
        <w:rPr>
          <w:b/>
          <w:color w:val="000000" w:themeColor="text1"/>
        </w:rPr>
        <w:t>IV.-</w:t>
      </w:r>
      <w:r w:rsidRPr="00CC3A00">
        <w:rPr>
          <w:color w:val="000000" w:themeColor="text1"/>
        </w:rPr>
        <w:t xml:space="preserve"> Realizar estudios y proyectos que permitan definir las políticas a aplicar en acciones para el desarrollo de programas eficientes y prácticos para la construcción, mantenimiento, habilitación y equipamiento de infraestructura hidráulica en general, así como evaluar las condiciones físicas de dicha infraestructura.</w:t>
      </w:r>
    </w:p>
    <w:p w14:paraId="578A6D65" w14:textId="77777777" w:rsidR="002E10D1" w:rsidRPr="00CC3A00" w:rsidRDefault="002E10D1" w:rsidP="00AF03C0">
      <w:pPr>
        <w:pStyle w:val="Estilo"/>
        <w:ind w:firstLine="709"/>
        <w:rPr>
          <w:color w:val="000000" w:themeColor="text1"/>
        </w:rPr>
      </w:pPr>
    </w:p>
    <w:p w14:paraId="7493B0F4" w14:textId="77777777" w:rsidR="002E10D1" w:rsidRPr="00CC3A00" w:rsidRDefault="002E10D1" w:rsidP="00AF03C0">
      <w:pPr>
        <w:pStyle w:val="Estilo"/>
        <w:ind w:firstLine="709"/>
        <w:rPr>
          <w:color w:val="000000" w:themeColor="text1"/>
        </w:rPr>
      </w:pPr>
      <w:r w:rsidRPr="00CC3A00">
        <w:rPr>
          <w:b/>
          <w:color w:val="000000" w:themeColor="text1"/>
        </w:rPr>
        <w:t>V.-</w:t>
      </w:r>
      <w:r w:rsidRPr="00CC3A00">
        <w:rPr>
          <w:color w:val="000000" w:themeColor="text1"/>
        </w:rPr>
        <w:t xml:space="preserve"> Elaborar el Programa Institucional, verificando periódicamente la relación que guardan sus actividades, así como los resultados de su ejecución con los objetivos y prioridades establecidos en el mismo programa.</w:t>
      </w:r>
    </w:p>
    <w:p w14:paraId="60F864BE" w14:textId="77777777" w:rsidR="002E10D1" w:rsidRPr="00CC3A00" w:rsidRDefault="002E10D1" w:rsidP="00AF03C0">
      <w:pPr>
        <w:pStyle w:val="Estilo"/>
        <w:ind w:firstLine="709"/>
        <w:rPr>
          <w:color w:val="000000" w:themeColor="text1"/>
        </w:rPr>
      </w:pPr>
    </w:p>
    <w:p w14:paraId="343DC0A4" w14:textId="77777777" w:rsidR="002E10D1" w:rsidRPr="00CC3A00" w:rsidRDefault="002E10D1" w:rsidP="00AF03C0">
      <w:pPr>
        <w:pStyle w:val="Estilo"/>
        <w:ind w:firstLine="709"/>
        <w:rPr>
          <w:color w:val="000000" w:themeColor="text1"/>
        </w:rPr>
      </w:pPr>
      <w:r w:rsidRPr="00CC3A00">
        <w:rPr>
          <w:b/>
          <w:color w:val="000000" w:themeColor="text1"/>
        </w:rPr>
        <w:t>VI.-</w:t>
      </w:r>
      <w:r w:rsidRPr="00CC3A00">
        <w:rPr>
          <w:color w:val="000000" w:themeColor="text1"/>
        </w:rPr>
        <w:t xml:space="preserve"> Promover el desarrollo de la investigación científica para la evaluación cuantitativa y cualitativa, preservación, protección y restauración del agua en cantidad y calidad, incluyendo la difusión, formación y capacitación de recursos humanos y</w:t>
      </w:r>
      <w:r w:rsidR="00AF03C0" w:rsidRPr="00CC3A00">
        <w:rPr>
          <w:color w:val="000000" w:themeColor="text1"/>
        </w:rPr>
        <w:t xml:space="preserve"> el fomento de</w:t>
      </w:r>
      <w:r w:rsidRPr="00CC3A00">
        <w:rPr>
          <w:color w:val="000000" w:themeColor="text1"/>
        </w:rPr>
        <w:t xml:space="preserve"> tecnologías orientadas a su uso eficiente y conservación en la prestación de los servicios públicos.</w:t>
      </w:r>
    </w:p>
    <w:p w14:paraId="40141178" w14:textId="77777777" w:rsidR="002E10D1" w:rsidRPr="00CC3A00" w:rsidRDefault="002E10D1" w:rsidP="00AF03C0">
      <w:pPr>
        <w:pStyle w:val="Estilo"/>
        <w:ind w:firstLine="709"/>
        <w:rPr>
          <w:color w:val="000000" w:themeColor="text1"/>
        </w:rPr>
      </w:pPr>
    </w:p>
    <w:p w14:paraId="7F0DDB0E" w14:textId="55C7AECC" w:rsidR="002E10D1" w:rsidRPr="00CC3A00" w:rsidRDefault="001767B3" w:rsidP="00AF03C0">
      <w:pPr>
        <w:pStyle w:val="Estilo"/>
        <w:ind w:firstLine="709"/>
        <w:rPr>
          <w:color w:val="000000" w:themeColor="text1"/>
        </w:rPr>
      </w:pPr>
      <w:r w:rsidRPr="00CC3A00">
        <w:rPr>
          <w:b/>
          <w:color w:val="000000" w:themeColor="text1"/>
        </w:rPr>
        <w:t>VI</w:t>
      </w:r>
      <w:r w:rsidR="002E10D1" w:rsidRPr="00CC3A00">
        <w:rPr>
          <w:b/>
          <w:color w:val="000000" w:themeColor="text1"/>
        </w:rPr>
        <w:t>I.-</w:t>
      </w:r>
      <w:r w:rsidR="002E10D1" w:rsidRPr="00CC3A00">
        <w:rPr>
          <w:color w:val="000000" w:themeColor="text1"/>
        </w:rPr>
        <w:t xml:space="preserve"> En los términos y modalidades establecidos en los acuerdos o convenios que al efecto se celebren por el Estado, asumir las funciones en materia de aguas </w:t>
      </w:r>
      <w:r w:rsidR="00AF03C0" w:rsidRPr="00CC3A00">
        <w:rPr>
          <w:color w:val="000000" w:themeColor="text1"/>
        </w:rPr>
        <w:lastRenderedPageBreak/>
        <w:t>de competencia local,</w:t>
      </w:r>
      <w:r w:rsidR="002E10D1" w:rsidRPr="00CC3A00">
        <w:rPr>
          <w:color w:val="000000" w:themeColor="text1"/>
        </w:rPr>
        <w:t xml:space="preserve"> así como ejecutar y operar las obras y programas derivados de los mismos instrumentos.</w:t>
      </w:r>
    </w:p>
    <w:p w14:paraId="5199A36B" w14:textId="77777777" w:rsidR="002E10D1" w:rsidRPr="00CC3A00" w:rsidRDefault="002E10D1" w:rsidP="00AF03C0">
      <w:pPr>
        <w:pStyle w:val="Estilo"/>
        <w:ind w:firstLine="709"/>
        <w:rPr>
          <w:color w:val="000000" w:themeColor="text1"/>
        </w:rPr>
      </w:pPr>
    </w:p>
    <w:p w14:paraId="0E1F191D" w14:textId="18917EF5" w:rsidR="002E10D1" w:rsidRPr="00CC3A00" w:rsidRDefault="001767B3" w:rsidP="00AF03C0">
      <w:pPr>
        <w:pStyle w:val="Estilo"/>
        <w:ind w:firstLine="709"/>
        <w:rPr>
          <w:color w:val="000000" w:themeColor="text1"/>
        </w:rPr>
      </w:pPr>
      <w:r w:rsidRPr="00CC3A00">
        <w:rPr>
          <w:b/>
          <w:color w:val="000000" w:themeColor="text1"/>
        </w:rPr>
        <w:t>VIII</w:t>
      </w:r>
      <w:r w:rsidR="002E10D1" w:rsidRPr="00CC3A00">
        <w:rPr>
          <w:b/>
          <w:color w:val="000000" w:themeColor="text1"/>
        </w:rPr>
        <w:t>.-</w:t>
      </w:r>
      <w:r w:rsidR="002E10D1" w:rsidRPr="00CC3A00">
        <w:rPr>
          <w:color w:val="000000" w:themeColor="text1"/>
        </w:rPr>
        <w:t xml:space="preserve"> Participar, en los términos de los convenios correspondientes, en los comités directivos de las asociaciones de usuarios, asociaciones de productores y sociedades de responsabilidad limitadas de interés público y capital variable de los distritos de riego.</w:t>
      </w:r>
    </w:p>
    <w:p w14:paraId="5A132DD3" w14:textId="77777777" w:rsidR="002E10D1" w:rsidRPr="00CC3A00" w:rsidRDefault="002E10D1" w:rsidP="00AF03C0">
      <w:pPr>
        <w:pStyle w:val="Estilo"/>
        <w:ind w:firstLine="709"/>
        <w:rPr>
          <w:color w:val="000000" w:themeColor="text1"/>
        </w:rPr>
      </w:pPr>
    </w:p>
    <w:p w14:paraId="2CD1CBA6" w14:textId="55AF5095" w:rsidR="002E10D1" w:rsidRPr="00CC3A00" w:rsidRDefault="001767B3" w:rsidP="00AF03C0">
      <w:pPr>
        <w:pStyle w:val="Estilo"/>
        <w:ind w:firstLine="709"/>
        <w:rPr>
          <w:color w:val="000000" w:themeColor="text1"/>
        </w:rPr>
      </w:pPr>
      <w:r w:rsidRPr="00CC3A00">
        <w:rPr>
          <w:b/>
          <w:color w:val="000000" w:themeColor="text1"/>
        </w:rPr>
        <w:t>I</w:t>
      </w:r>
      <w:r w:rsidR="002E10D1" w:rsidRPr="00CC3A00">
        <w:rPr>
          <w:b/>
          <w:color w:val="000000" w:themeColor="text1"/>
        </w:rPr>
        <w:t>X.-</w:t>
      </w:r>
      <w:r w:rsidR="002E10D1" w:rsidRPr="00CC3A00">
        <w:rPr>
          <w:color w:val="000000" w:themeColor="text1"/>
        </w:rPr>
        <w:t xml:space="preserve"> Coordinar la participación del Ejecutivo del Estado y promover la de los municipios en la gestión de las aguas nacionales, en el marco que establece la legislación federal en la materia.</w:t>
      </w:r>
    </w:p>
    <w:p w14:paraId="077E6A89" w14:textId="77777777" w:rsidR="002E10D1" w:rsidRPr="00CC3A00" w:rsidRDefault="002E10D1" w:rsidP="00AF03C0">
      <w:pPr>
        <w:pStyle w:val="Estilo"/>
        <w:ind w:firstLine="709"/>
        <w:rPr>
          <w:color w:val="000000" w:themeColor="text1"/>
        </w:rPr>
      </w:pPr>
    </w:p>
    <w:p w14:paraId="17C9CB56" w14:textId="11AECEEB" w:rsidR="002E10D1" w:rsidRPr="00CC3A00" w:rsidRDefault="002E10D1" w:rsidP="00AF03C0">
      <w:pPr>
        <w:pStyle w:val="Estilo"/>
        <w:ind w:firstLine="709"/>
        <w:rPr>
          <w:color w:val="000000" w:themeColor="text1"/>
        </w:rPr>
      </w:pPr>
      <w:r w:rsidRPr="00CC3A00">
        <w:rPr>
          <w:b/>
          <w:color w:val="000000" w:themeColor="text1"/>
        </w:rPr>
        <w:t>X</w:t>
      </w:r>
      <w:r w:rsidRPr="00CC3A00">
        <w:rPr>
          <w:color w:val="000000" w:themeColor="text1"/>
        </w:rPr>
        <w:t>.</w:t>
      </w:r>
      <w:r w:rsidR="001B21FE" w:rsidRPr="00CC3A00">
        <w:rPr>
          <w:color w:val="000000" w:themeColor="text1"/>
        </w:rPr>
        <w:t>-</w:t>
      </w:r>
      <w:r w:rsidRPr="00CC3A00">
        <w:rPr>
          <w:color w:val="000000" w:themeColor="text1"/>
        </w:rPr>
        <w:t xml:space="preserve"> Coadyuvar con los Municipios para la realización de estudios que permitan definir las políticas a aplicar en acciones para el desarrollo de programas eficientes y prácticos y proyectos para la construcción, mantenimiento, habilitación y equipamiento del drenaje pluvial, así como evaluar las condiciones físicas de dicha infraestructura.</w:t>
      </w:r>
    </w:p>
    <w:p w14:paraId="338A533F" w14:textId="77777777" w:rsidR="001B21FE" w:rsidRPr="00CC3A00" w:rsidRDefault="001B21FE" w:rsidP="00AF03C0">
      <w:pPr>
        <w:pStyle w:val="Estilo"/>
        <w:ind w:firstLine="709"/>
        <w:rPr>
          <w:color w:val="000000" w:themeColor="text1"/>
        </w:rPr>
      </w:pPr>
    </w:p>
    <w:p w14:paraId="5CA869C8" w14:textId="611CE750" w:rsidR="002E10D1" w:rsidRPr="00CC3A00" w:rsidRDefault="002E10D1" w:rsidP="00AF03C0">
      <w:pPr>
        <w:pStyle w:val="Estilo"/>
        <w:ind w:firstLine="709"/>
        <w:rPr>
          <w:color w:val="000000" w:themeColor="text1"/>
        </w:rPr>
      </w:pPr>
      <w:r w:rsidRPr="00CC3A00">
        <w:rPr>
          <w:b/>
          <w:color w:val="000000" w:themeColor="text1"/>
        </w:rPr>
        <w:t>XI.</w:t>
      </w:r>
      <w:r w:rsidR="001B21FE" w:rsidRPr="00CC3A00">
        <w:rPr>
          <w:b/>
          <w:color w:val="000000" w:themeColor="text1"/>
        </w:rPr>
        <w:t>-</w:t>
      </w:r>
      <w:r w:rsidRPr="00CC3A00">
        <w:rPr>
          <w:color w:val="000000" w:themeColor="text1"/>
        </w:rPr>
        <w:t xml:space="preserve"> En coordinación con los Municipios, participar en la planeación, programación y gestión de financiamientos para llevar a cabo la construcción de las obras y adquisición de equipos que requieran, para los sistemas de drenaje pluvial.</w:t>
      </w:r>
    </w:p>
    <w:p w14:paraId="43EF0BF3" w14:textId="77777777" w:rsidR="002E10D1" w:rsidRPr="00CC3A00" w:rsidRDefault="002E10D1" w:rsidP="002E10D1">
      <w:pPr>
        <w:pStyle w:val="Estilo"/>
        <w:rPr>
          <w:color w:val="000000" w:themeColor="text1"/>
        </w:rPr>
      </w:pPr>
    </w:p>
    <w:p w14:paraId="44AA5181" w14:textId="20C7FF3D" w:rsidR="002E10D1" w:rsidRPr="00CC3A00" w:rsidRDefault="002E10D1" w:rsidP="002E10D1">
      <w:pPr>
        <w:pStyle w:val="Estilo"/>
        <w:rPr>
          <w:color w:val="000000" w:themeColor="text1"/>
        </w:rPr>
      </w:pPr>
      <w:r w:rsidRPr="00CC3A00">
        <w:rPr>
          <w:b/>
          <w:color w:val="000000" w:themeColor="text1"/>
        </w:rPr>
        <w:t xml:space="preserve">B) </w:t>
      </w:r>
      <w:r w:rsidRPr="00CC3A00">
        <w:rPr>
          <w:color w:val="000000" w:themeColor="text1"/>
        </w:rPr>
        <w:t>En materia de servicios de agua potable, alcantarillado sanitario, saneamiento, tratamiento de aguas residuales y disposición final de lodos</w:t>
      </w:r>
      <w:r w:rsidR="001767B3" w:rsidRPr="00CC3A00">
        <w:rPr>
          <w:color w:val="000000" w:themeColor="text1"/>
        </w:rPr>
        <w:t>, sin perjuicio de su ley de creación, para el fomentar el cuidado tendrá las siguientes</w:t>
      </w:r>
      <w:r w:rsidRPr="00CC3A00">
        <w:rPr>
          <w:color w:val="000000" w:themeColor="text1"/>
        </w:rPr>
        <w:t>:</w:t>
      </w:r>
    </w:p>
    <w:p w14:paraId="55058EBD" w14:textId="77777777" w:rsidR="00CF09CF" w:rsidRPr="00CC3A00" w:rsidRDefault="00CF09CF" w:rsidP="00AF03C0">
      <w:pPr>
        <w:pStyle w:val="Estilo"/>
        <w:ind w:firstLine="709"/>
        <w:rPr>
          <w:b/>
          <w:color w:val="000000" w:themeColor="text1"/>
        </w:rPr>
      </w:pPr>
    </w:p>
    <w:p w14:paraId="5141D06F" w14:textId="186AC985" w:rsidR="002E10D1" w:rsidRPr="00CC3A00" w:rsidRDefault="002E10D1" w:rsidP="00AF03C0">
      <w:pPr>
        <w:pStyle w:val="Estilo"/>
        <w:ind w:firstLine="709"/>
        <w:rPr>
          <w:color w:val="000000" w:themeColor="text1"/>
        </w:rPr>
      </w:pPr>
      <w:r w:rsidRPr="00CC3A00">
        <w:rPr>
          <w:b/>
          <w:color w:val="000000" w:themeColor="text1"/>
        </w:rPr>
        <w:t>I.-</w:t>
      </w:r>
      <w:r w:rsidRPr="00CC3A00">
        <w:rPr>
          <w:color w:val="000000" w:themeColor="text1"/>
        </w:rPr>
        <w:t xml:space="preserve"> </w:t>
      </w:r>
      <w:r w:rsidR="00AF03C0" w:rsidRPr="00CC3A00">
        <w:rPr>
          <w:color w:val="000000" w:themeColor="text1"/>
        </w:rPr>
        <w:t>Previo convenio, v</w:t>
      </w:r>
      <w:r w:rsidRPr="00CC3A00">
        <w:rPr>
          <w:color w:val="000000" w:themeColor="text1"/>
        </w:rPr>
        <w:t>igilar y revisar la organización, administración y funcionamiento de los or</w:t>
      </w:r>
      <w:r w:rsidR="00AF03C0" w:rsidRPr="00CC3A00">
        <w:rPr>
          <w:color w:val="000000" w:themeColor="text1"/>
        </w:rPr>
        <w:t>ganismos operadores municipales</w:t>
      </w:r>
      <w:r w:rsidR="001767B3" w:rsidRPr="00CC3A00">
        <w:rPr>
          <w:color w:val="000000" w:themeColor="text1"/>
        </w:rPr>
        <w:t>.</w:t>
      </w:r>
    </w:p>
    <w:p w14:paraId="64E6221E" w14:textId="77777777" w:rsidR="002E10D1" w:rsidRPr="00CC3A00" w:rsidRDefault="002E10D1" w:rsidP="00AF03C0">
      <w:pPr>
        <w:pStyle w:val="Estilo"/>
        <w:ind w:firstLine="709"/>
        <w:rPr>
          <w:color w:val="000000" w:themeColor="text1"/>
        </w:rPr>
      </w:pPr>
    </w:p>
    <w:p w14:paraId="6BB7B309" w14:textId="0137FE27" w:rsidR="002E10D1" w:rsidRPr="00CC3A00" w:rsidRDefault="002E10D1" w:rsidP="00AF03C0">
      <w:pPr>
        <w:pStyle w:val="Estilo"/>
        <w:ind w:firstLine="709"/>
        <w:rPr>
          <w:color w:val="000000" w:themeColor="text1"/>
        </w:rPr>
      </w:pPr>
      <w:r w:rsidRPr="00CC3A00">
        <w:rPr>
          <w:b/>
          <w:color w:val="000000" w:themeColor="text1"/>
        </w:rPr>
        <w:t>II.-</w:t>
      </w:r>
      <w:r w:rsidRPr="00CC3A00">
        <w:rPr>
          <w:color w:val="000000" w:themeColor="text1"/>
        </w:rPr>
        <w:t xml:space="preserve"> Proporcionar asesoría y asistencia técnica a las juntas operadoras, previo convenio, a los organismos municipales; de igual modo, prestar servicios de asistencia técnica.</w:t>
      </w:r>
    </w:p>
    <w:p w14:paraId="015C4DD2" w14:textId="77777777" w:rsidR="002E10D1" w:rsidRPr="00CC3A00" w:rsidRDefault="002E10D1" w:rsidP="00AF03C0">
      <w:pPr>
        <w:pStyle w:val="Estilo"/>
        <w:ind w:firstLine="709"/>
        <w:rPr>
          <w:color w:val="000000" w:themeColor="text1"/>
        </w:rPr>
      </w:pPr>
    </w:p>
    <w:p w14:paraId="4D2213FB" w14:textId="77777777" w:rsidR="002E10D1" w:rsidRPr="00CC3A00" w:rsidRDefault="002E10D1" w:rsidP="00AF03C0">
      <w:pPr>
        <w:pStyle w:val="Estilo"/>
        <w:ind w:firstLine="709"/>
        <w:rPr>
          <w:color w:val="000000" w:themeColor="text1"/>
        </w:rPr>
      </w:pPr>
      <w:r w:rsidRPr="00CC3A00">
        <w:rPr>
          <w:b/>
          <w:color w:val="000000" w:themeColor="text1"/>
        </w:rPr>
        <w:t>III.-</w:t>
      </w:r>
      <w:r w:rsidRPr="00CC3A00">
        <w:rPr>
          <w:color w:val="000000" w:themeColor="text1"/>
        </w:rPr>
        <w:t xml:space="preserve"> Prever el desarrollo de las poblaciones para determinar las fuentes de abastecimiento de agua potable, redes de distribución y colectores, así como las plantas de tratamiento de aguas residuales y disposición final de lodos.</w:t>
      </w:r>
    </w:p>
    <w:p w14:paraId="2F6561D9" w14:textId="77777777" w:rsidR="002E10D1" w:rsidRPr="00CC3A00" w:rsidRDefault="002E10D1" w:rsidP="00AF03C0">
      <w:pPr>
        <w:pStyle w:val="Estilo"/>
        <w:ind w:firstLine="709"/>
        <w:rPr>
          <w:color w:val="000000" w:themeColor="text1"/>
        </w:rPr>
      </w:pPr>
    </w:p>
    <w:p w14:paraId="7FD4743E" w14:textId="3000F7EB" w:rsidR="002E10D1" w:rsidRPr="00CC3A00" w:rsidRDefault="002E10D1" w:rsidP="001767B3">
      <w:pPr>
        <w:pStyle w:val="Estilo"/>
        <w:ind w:firstLine="709"/>
        <w:rPr>
          <w:color w:val="000000" w:themeColor="text1"/>
        </w:rPr>
      </w:pPr>
      <w:r w:rsidRPr="00CC3A00">
        <w:rPr>
          <w:b/>
          <w:color w:val="000000" w:themeColor="text1"/>
        </w:rPr>
        <w:t>IV.-</w:t>
      </w:r>
      <w:r w:rsidRPr="00CC3A00">
        <w:rPr>
          <w:color w:val="000000" w:themeColor="text1"/>
        </w:rPr>
        <w:t xml:space="preserve"> Promover el establecimiento y difusión de normas relativas a la realización de obras y a la construcción, operación, administración, conservación y mantenimiento de los sistemas de captación, potabilización, conducción, almacenamiento y distribución del agua, alcantarillado sanitario, saneamiento de aguas residuales, disposición final de lodos y para el drenaje pluvial a cargo de los municipios.</w:t>
      </w:r>
    </w:p>
    <w:p w14:paraId="147C5B66" w14:textId="77777777" w:rsidR="002E10D1" w:rsidRPr="00CC3A00" w:rsidRDefault="002E10D1" w:rsidP="00AF03C0">
      <w:pPr>
        <w:pStyle w:val="Estilo"/>
        <w:ind w:firstLine="709"/>
        <w:rPr>
          <w:color w:val="000000" w:themeColor="text1"/>
        </w:rPr>
      </w:pPr>
    </w:p>
    <w:p w14:paraId="5F1D50E8" w14:textId="20A86674" w:rsidR="002E10D1" w:rsidRPr="00CC3A00" w:rsidRDefault="001767B3" w:rsidP="001767B3">
      <w:pPr>
        <w:pStyle w:val="Estilo"/>
        <w:ind w:firstLine="709"/>
        <w:rPr>
          <w:color w:val="000000" w:themeColor="text1"/>
        </w:rPr>
      </w:pPr>
      <w:r w:rsidRPr="00CC3A00">
        <w:rPr>
          <w:b/>
          <w:color w:val="000000" w:themeColor="text1"/>
        </w:rPr>
        <w:t>V</w:t>
      </w:r>
      <w:r w:rsidR="002E10D1" w:rsidRPr="00CC3A00">
        <w:rPr>
          <w:b/>
          <w:color w:val="000000" w:themeColor="text1"/>
        </w:rPr>
        <w:t>.-</w:t>
      </w:r>
      <w:r w:rsidR="002E10D1" w:rsidRPr="00CC3A00">
        <w:rPr>
          <w:color w:val="000000" w:themeColor="text1"/>
        </w:rPr>
        <w:t xml:space="preserve"> Las demás que otras disposiciones legales le confieran.</w:t>
      </w:r>
    </w:p>
    <w:p w14:paraId="02B5B2C5" w14:textId="77777777" w:rsidR="002E10D1" w:rsidRPr="00CC3A00" w:rsidRDefault="002E10D1" w:rsidP="00133600">
      <w:pPr>
        <w:jc w:val="both"/>
        <w:rPr>
          <w:rFonts w:ascii="Arial" w:hAnsi="Arial" w:cs="Arial"/>
          <w:color w:val="000000" w:themeColor="text1"/>
        </w:rPr>
      </w:pPr>
    </w:p>
    <w:p w14:paraId="55C762F1" w14:textId="77777777" w:rsidR="004A419F" w:rsidRPr="00CC3A00" w:rsidRDefault="004A419F" w:rsidP="00507893">
      <w:pPr>
        <w:pStyle w:val="Estilo"/>
        <w:jc w:val="center"/>
        <w:rPr>
          <w:rFonts w:cs="Arial"/>
          <w:b/>
          <w:color w:val="000000" w:themeColor="text1"/>
        </w:rPr>
      </w:pPr>
    </w:p>
    <w:p w14:paraId="0B9BAF84" w14:textId="77777777" w:rsidR="004A419F" w:rsidRPr="00CC3A00" w:rsidRDefault="004A419F" w:rsidP="00507893">
      <w:pPr>
        <w:pStyle w:val="Estilo"/>
        <w:jc w:val="center"/>
        <w:rPr>
          <w:rFonts w:cs="Arial"/>
          <w:b/>
          <w:color w:val="000000" w:themeColor="text1"/>
        </w:rPr>
      </w:pPr>
    </w:p>
    <w:p w14:paraId="0F97F062" w14:textId="62E523CF" w:rsidR="00507893" w:rsidRPr="00CC3A00" w:rsidRDefault="00507893" w:rsidP="00507893">
      <w:pPr>
        <w:pStyle w:val="Estilo"/>
        <w:jc w:val="center"/>
        <w:rPr>
          <w:rFonts w:cs="Arial"/>
          <w:b/>
          <w:color w:val="000000" w:themeColor="text1"/>
        </w:rPr>
      </w:pPr>
      <w:r w:rsidRPr="00CC3A00">
        <w:rPr>
          <w:rFonts w:cs="Arial"/>
          <w:b/>
          <w:color w:val="000000" w:themeColor="text1"/>
        </w:rPr>
        <w:t>Capítulo Quinto</w:t>
      </w:r>
    </w:p>
    <w:p w14:paraId="52ED97A6" w14:textId="77777777" w:rsidR="00507893" w:rsidRPr="00CC3A00" w:rsidRDefault="00507893" w:rsidP="00507893">
      <w:pPr>
        <w:pStyle w:val="Estilo"/>
        <w:jc w:val="center"/>
        <w:rPr>
          <w:rFonts w:cs="Arial"/>
          <w:b/>
          <w:color w:val="000000" w:themeColor="text1"/>
        </w:rPr>
      </w:pPr>
      <w:r w:rsidRPr="00CC3A00">
        <w:rPr>
          <w:rFonts w:cs="Arial"/>
          <w:b/>
          <w:color w:val="000000" w:themeColor="text1"/>
        </w:rPr>
        <w:t>La Política Hídrica como Herramienta en la Cultura del Cuidado del Agua.</w:t>
      </w:r>
    </w:p>
    <w:p w14:paraId="7FDFA70C" w14:textId="77777777" w:rsidR="00507893" w:rsidRPr="00CC3A00" w:rsidRDefault="00507893" w:rsidP="00AF03C0">
      <w:pPr>
        <w:pStyle w:val="Estilo"/>
        <w:jc w:val="center"/>
        <w:rPr>
          <w:rFonts w:cs="Arial"/>
          <w:color w:val="000000" w:themeColor="text1"/>
        </w:rPr>
      </w:pPr>
    </w:p>
    <w:p w14:paraId="42187F34" w14:textId="77777777" w:rsidR="00507893" w:rsidRPr="00CC3A00" w:rsidRDefault="00507893" w:rsidP="00AF03C0">
      <w:pPr>
        <w:pStyle w:val="Estilo"/>
        <w:jc w:val="center"/>
        <w:rPr>
          <w:rFonts w:cs="Arial"/>
          <w:color w:val="000000" w:themeColor="text1"/>
        </w:rPr>
      </w:pPr>
    </w:p>
    <w:p w14:paraId="40D4D3DE" w14:textId="0C47F60F" w:rsidR="00507893" w:rsidRPr="00CC3A00" w:rsidRDefault="00507893" w:rsidP="00507893">
      <w:pPr>
        <w:pStyle w:val="Estilo"/>
        <w:rPr>
          <w:color w:val="000000" w:themeColor="text1"/>
        </w:rPr>
      </w:pPr>
      <w:r w:rsidRPr="00CC3A00">
        <w:rPr>
          <w:b/>
          <w:color w:val="000000" w:themeColor="text1"/>
        </w:rPr>
        <w:t>Artículo 2</w:t>
      </w:r>
      <w:r w:rsidR="0080693E" w:rsidRPr="00CC3A00">
        <w:rPr>
          <w:b/>
          <w:color w:val="000000" w:themeColor="text1"/>
        </w:rPr>
        <w:t>2</w:t>
      </w:r>
      <w:r w:rsidRPr="00CC3A00">
        <w:rPr>
          <w:b/>
          <w:color w:val="000000" w:themeColor="text1"/>
        </w:rPr>
        <w:t>.</w:t>
      </w:r>
      <w:r w:rsidRPr="00CC3A00">
        <w:rPr>
          <w:color w:val="000000" w:themeColor="text1"/>
        </w:rPr>
        <w:t xml:space="preserve">  La política hídrica en el Estado se sustentará en los principios rectores</w:t>
      </w:r>
      <w:r w:rsidR="001174A2" w:rsidRPr="00CC3A00">
        <w:rPr>
          <w:color w:val="000000" w:themeColor="text1"/>
        </w:rPr>
        <w:t xml:space="preserve"> siguientes</w:t>
      </w:r>
      <w:r w:rsidRPr="00CC3A00">
        <w:rPr>
          <w:color w:val="000000" w:themeColor="text1"/>
        </w:rPr>
        <w:t>:</w:t>
      </w:r>
    </w:p>
    <w:p w14:paraId="3FD0CDA8" w14:textId="77777777" w:rsidR="00507893" w:rsidRPr="00CC3A00" w:rsidRDefault="00507893" w:rsidP="00507893">
      <w:pPr>
        <w:pStyle w:val="Estilo"/>
        <w:rPr>
          <w:color w:val="000000" w:themeColor="text1"/>
        </w:rPr>
      </w:pPr>
    </w:p>
    <w:p w14:paraId="486E6FFC" w14:textId="287FEE57" w:rsidR="00507893" w:rsidRPr="00CC3A00" w:rsidRDefault="00507893" w:rsidP="00507893">
      <w:pPr>
        <w:pStyle w:val="Estilo"/>
        <w:ind w:firstLine="709"/>
        <w:rPr>
          <w:color w:val="000000" w:themeColor="text1"/>
        </w:rPr>
      </w:pPr>
      <w:r w:rsidRPr="00CC3A00">
        <w:rPr>
          <w:b/>
          <w:color w:val="000000" w:themeColor="text1"/>
        </w:rPr>
        <w:t>I.</w:t>
      </w:r>
      <w:r w:rsidRPr="00CC3A00">
        <w:rPr>
          <w:color w:val="000000" w:themeColor="text1"/>
        </w:rPr>
        <w:t xml:space="preserve"> El aprovechamiento del agua debe realizarse con eficiencia y eficacia, cumpliend</w:t>
      </w:r>
      <w:r w:rsidR="008C7A12" w:rsidRPr="00CC3A00">
        <w:rPr>
          <w:color w:val="000000" w:themeColor="text1"/>
        </w:rPr>
        <w:t xml:space="preserve">o con la normatividad aplicable vinculando la participación social en los temas relativos al objeto de la ley. </w:t>
      </w:r>
    </w:p>
    <w:p w14:paraId="4FCAFB1A" w14:textId="77777777" w:rsidR="00507893" w:rsidRPr="00CC3A00" w:rsidRDefault="00507893" w:rsidP="00507893">
      <w:pPr>
        <w:pStyle w:val="Estilo"/>
        <w:ind w:firstLine="709"/>
        <w:rPr>
          <w:color w:val="000000" w:themeColor="text1"/>
        </w:rPr>
      </w:pPr>
    </w:p>
    <w:p w14:paraId="390FE525" w14:textId="38B45219" w:rsidR="00507893" w:rsidRPr="00CC3A00" w:rsidRDefault="00507893" w:rsidP="008C7A12">
      <w:pPr>
        <w:pStyle w:val="Estilo"/>
        <w:ind w:firstLine="709"/>
        <w:rPr>
          <w:color w:val="000000" w:themeColor="text1"/>
        </w:rPr>
      </w:pPr>
      <w:r w:rsidRPr="00CC3A00">
        <w:rPr>
          <w:b/>
          <w:color w:val="000000" w:themeColor="text1"/>
        </w:rPr>
        <w:t>II</w:t>
      </w:r>
      <w:r w:rsidRPr="00CC3A00">
        <w:rPr>
          <w:color w:val="000000" w:themeColor="text1"/>
        </w:rPr>
        <w:t>. La gestión integrada de los recursos hídricos es la base de la política estatal y se realizará en concordancia con las políticas de sustentabilidad hídrica y estrategias</w:t>
      </w:r>
      <w:r w:rsidR="008C7A12" w:rsidRPr="00CC3A00">
        <w:rPr>
          <w:color w:val="000000" w:themeColor="text1"/>
        </w:rPr>
        <w:t>, en el ámbito de competencia,</w:t>
      </w:r>
      <w:r w:rsidRPr="00CC3A00">
        <w:rPr>
          <w:color w:val="000000" w:themeColor="text1"/>
        </w:rPr>
        <w:t xml:space="preserve"> de largo plazo establecidas </w:t>
      </w:r>
      <w:r w:rsidR="008C7A12" w:rsidRPr="00CC3A00">
        <w:rPr>
          <w:color w:val="000000" w:themeColor="text1"/>
        </w:rPr>
        <w:t>en las legislaciones aplicables.</w:t>
      </w:r>
    </w:p>
    <w:p w14:paraId="31D687F8" w14:textId="77777777" w:rsidR="00507893" w:rsidRPr="00CC3A00" w:rsidRDefault="00507893" w:rsidP="00507893">
      <w:pPr>
        <w:pStyle w:val="Estilo"/>
        <w:ind w:firstLine="709"/>
        <w:rPr>
          <w:color w:val="000000" w:themeColor="text1"/>
        </w:rPr>
      </w:pPr>
    </w:p>
    <w:p w14:paraId="0E2B1288" w14:textId="74FD093E" w:rsidR="00507893" w:rsidRPr="00CC3A00" w:rsidRDefault="00507893" w:rsidP="00507893">
      <w:pPr>
        <w:pStyle w:val="Estilo"/>
        <w:ind w:firstLine="709"/>
        <w:rPr>
          <w:color w:val="000000" w:themeColor="text1"/>
        </w:rPr>
      </w:pPr>
      <w:r w:rsidRPr="00CC3A00">
        <w:rPr>
          <w:b/>
          <w:color w:val="000000" w:themeColor="text1"/>
        </w:rPr>
        <w:t>III.</w:t>
      </w:r>
      <w:r w:rsidR="008C7A12" w:rsidRPr="00CC3A00">
        <w:rPr>
          <w:color w:val="000000" w:themeColor="text1"/>
        </w:rPr>
        <w:t xml:space="preserve"> La gestión del agua es una prioridad para l</w:t>
      </w:r>
      <w:r w:rsidRPr="00CC3A00">
        <w:rPr>
          <w:color w:val="000000" w:themeColor="text1"/>
        </w:rPr>
        <w:t xml:space="preserve">a Junta y los organismos municipales </w:t>
      </w:r>
      <w:r w:rsidR="008C7A12" w:rsidRPr="00CC3A00">
        <w:rPr>
          <w:color w:val="000000" w:themeColor="text1"/>
        </w:rPr>
        <w:t>para garantizar la sustentabilidad, acceso e impulso a l</w:t>
      </w:r>
      <w:r w:rsidRPr="00CC3A00">
        <w:rPr>
          <w:color w:val="000000" w:themeColor="text1"/>
        </w:rPr>
        <w:t>os programas hídricos orientados a la cobertura universal de los servicios públicos en el Estado.</w:t>
      </w:r>
    </w:p>
    <w:p w14:paraId="2572B24A" w14:textId="77777777" w:rsidR="00507893" w:rsidRPr="00CC3A00" w:rsidRDefault="00507893" w:rsidP="00507893">
      <w:pPr>
        <w:pStyle w:val="Estilo"/>
        <w:ind w:firstLine="709"/>
        <w:rPr>
          <w:color w:val="000000" w:themeColor="text1"/>
        </w:rPr>
      </w:pPr>
    </w:p>
    <w:p w14:paraId="3C2E9447" w14:textId="3B16FA37" w:rsidR="00507893" w:rsidRPr="00CC3A00" w:rsidRDefault="00507893" w:rsidP="00507893">
      <w:pPr>
        <w:pStyle w:val="Estilo"/>
        <w:ind w:firstLine="709"/>
        <w:rPr>
          <w:color w:val="000000" w:themeColor="text1"/>
        </w:rPr>
      </w:pPr>
      <w:r w:rsidRPr="00CC3A00">
        <w:rPr>
          <w:b/>
          <w:color w:val="000000" w:themeColor="text1"/>
        </w:rPr>
        <w:t>IV.</w:t>
      </w:r>
      <w:r w:rsidRPr="00CC3A00">
        <w:rPr>
          <w:color w:val="000000" w:themeColor="text1"/>
        </w:rPr>
        <w:t xml:space="preserve"> La gestión integrada de los recursos hídricos s</w:t>
      </w:r>
      <w:r w:rsidR="008C7A12" w:rsidRPr="00CC3A00">
        <w:rPr>
          <w:color w:val="000000" w:themeColor="text1"/>
        </w:rPr>
        <w:t xml:space="preserve">e basa en el uso sustentable del agua </w:t>
      </w:r>
      <w:r w:rsidRPr="00CC3A00">
        <w:rPr>
          <w:color w:val="000000" w:themeColor="text1"/>
        </w:rPr>
        <w:t>y la interrelación que existe con los seres humanos y el medio ambiente.</w:t>
      </w:r>
    </w:p>
    <w:p w14:paraId="61FB4800" w14:textId="77777777" w:rsidR="00507893" w:rsidRPr="00CC3A00" w:rsidRDefault="00507893" w:rsidP="00507893">
      <w:pPr>
        <w:pStyle w:val="Estilo"/>
        <w:ind w:firstLine="709"/>
        <w:rPr>
          <w:color w:val="000000" w:themeColor="text1"/>
        </w:rPr>
      </w:pPr>
    </w:p>
    <w:p w14:paraId="00060A89" w14:textId="39539721" w:rsidR="00507893" w:rsidRPr="00CC3A00" w:rsidRDefault="00507893" w:rsidP="00507893">
      <w:pPr>
        <w:pStyle w:val="Estilo"/>
        <w:ind w:firstLine="709"/>
        <w:rPr>
          <w:color w:val="000000" w:themeColor="text1"/>
        </w:rPr>
      </w:pPr>
      <w:r w:rsidRPr="00CC3A00">
        <w:rPr>
          <w:b/>
          <w:color w:val="000000" w:themeColor="text1"/>
        </w:rPr>
        <w:t>V.</w:t>
      </w:r>
      <w:r w:rsidRPr="00CC3A00">
        <w:rPr>
          <w:color w:val="000000" w:themeColor="text1"/>
        </w:rPr>
        <w:t xml:space="preserve"> Las autoridades instrumentarán las acciones correspondientes para que el desarrollo de los centros urbanos, se realice promoviendo el ordenamiento territorial y los mecanismos necesarios para proporcionar los servicios públicos de conformidad con esta Ley, procurando en todo momento el equilibrio hídrico.</w:t>
      </w:r>
    </w:p>
    <w:p w14:paraId="02CED7C8" w14:textId="77777777" w:rsidR="00507893" w:rsidRPr="00CC3A00" w:rsidRDefault="00507893" w:rsidP="00507893">
      <w:pPr>
        <w:pStyle w:val="Estilo"/>
        <w:ind w:firstLine="709"/>
        <w:rPr>
          <w:color w:val="000000" w:themeColor="text1"/>
        </w:rPr>
      </w:pPr>
    </w:p>
    <w:p w14:paraId="5438B500" w14:textId="77777777" w:rsidR="00507893" w:rsidRPr="00CC3A00" w:rsidRDefault="00507893" w:rsidP="00507893">
      <w:pPr>
        <w:pStyle w:val="Estilo"/>
        <w:ind w:firstLine="709"/>
        <w:rPr>
          <w:color w:val="000000" w:themeColor="text1"/>
        </w:rPr>
      </w:pPr>
      <w:r w:rsidRPr="00CC3A00">
        <w:rPr>
          <w:b/>
          <w:color w:val="000000" w:themeColor="text1"/>
        </w:rPr>
        <w:t>VI</w:t>
      </w:r>
      <w:r w:rsidRPr="00CC3A00">
        <w:rPr>
          <w:color w:val="000000" w:themeColor="text1"/>
        </w:rPr>
        <w:t>. Las autoridades promoverán la suscripción de convenios y acuerdos para el cumplimiento de su objeto, atendiendo a criterios de eficiencia, calidad y cobertura en materia de gestión del agua.</w:t>
      </w:r>
    </w:p>
    <w:p w14:paraId="1E84A1FA" w14:textId="77777777" w:rsidR="00507893" w:rsidRPr="00CC3A00" w:rsidRDefault="00507893" w:rsidP="00507893">
      <w:pPr>
        <w:pStyle w:val="Estilo"/>
        <w:ind w:firstLine="709"/>
        <w:rPr>
          <w:color w:val="000000" w:themeColor="text1"/>
        </w:rPr>
      </w:pPr>
    </w:p>
    <w:p w14:paraId="6146C770" w14:textId="77777777" w:rsidR="00507893" w:rsidRPr="00CC3A00" w:rsidRDefault="00507893" w:rsidP="00507893">
      <w:pPr>
        <w:pStyle w:val="Estilo"/>
        <w:ind w:firstLine="709"/>
        <w:rPr>
          <w:color w:val="000000" w:themeColor="text1"/>
        </w:rPr>
      </w:pPr>
      <w:r w:rsidRPr="00CC3A00">
        <w:rPr>
          <w:b/>
          <w:color w:val="000000" w:themeColor="text1"/>
        </w:rPr>
        <w:t>VII.</w:t>
      </w:r>
      <w:r w:rsidRPr="00CC3A00">
        <w:rPr>
          <w:color w:val="000000" w:themeColor="text1"/>
        </w:rPr>
        <w:t xml:space="preserve"> La determinación de las acciones a ejecutar en la materia, considerará las necesidades de agua provenientes de la sociedad para su bienestar, particularmente las de la población en condiciones de vulnerabilidad, su desarrollo y del ambiente para su equilibrio y conservación.</w:t>
      </w:r>
    </w:p>
    <w:p w14:paraId="735E08CC" w14:textId="77777777" w:rsidR="00507893" w:rsidRPr="00CC3A00" w:rsidRDefault="00507893" w:rsidP="00507893">
      <w:pPr>
        <w:pStyle w:val="Estilo"/>
        <w:ind w:firstLine="709"/>
        <w:rPr>
          <w:color w:val="000000" w:themeColor="text1"/>
        </w:rPr>
      </w:pPr>
    </w:p>
    <w:p w14:paraId="798476A3" w14:textId="77777777" w:rsidR="00507893" w:rsidRPr="00CC3A00" w:rsidRDefault="00507893" w:rsidP="00507893">
      <w:pPr>
        <w:pStyle w:val="Estilo"/>
        <w:ind w:firstLine="709"/>
        <w:rPr>
          <w:color w:val="000000" w:themeColor="text1"/>
        </w:rPr>
      </w:pPr>
      <w:r w:rsidRPr="00CC3A00">
        <w:rPr>
          <w:b/>
          <w:color w:val="000000" w:themeColor="text1"/>
        </w:rPr>
        <w:lastRenderedPageBreak/>
        <w:t>VIII.</w:t>
      </w:r>
      <w:r w:rsidRPr="00CC3A00">
        <w:rPr>
          <w:color w:val="000000" w:themeColor="text1"/>
        </w:rPr>
        <w:t xml:space="preserve"> Las personas que contaminen los recursos hídricos son responsables de restaurar su calidad con independencia de hacerse acreedoras a las sanciones que establezcan las leyes aplicables.</w:t>
      </w:r>
    </w:p>
    <w:p w14:paraId="69C84738" w14:textId="77777777" w:rsidR="00507893" w:rsidRPr="00CC3A00" w:rsidRDefault="00507893" w:rsidP="00507893">
      <w:pPr>
        <w:pStyle w:val="Estilo"/>
        <w:ind w:firstLine="709"/>
        <w:rPr>
          <w:color w:val="000000" w:themeColor="text1"/>
        </w:rPr>
      </w:pPr>
    </w:p>
    <w:p w14:paraId="436120DC" w14:textId="21A21BF3" w:rsidR="00507893" w:rsidRPr="00CC3A00" w:rsidRDefault="00507893" w:rsidP="00507893">
      <w:pPr>
        <w:pStyle w:val="Estilo"/>
        <w:ind w:firstLine="709"/>
        <w:rPr>
          <w:color w:val="000000" w:themeColor="text1"/>
        </w:rPr>
      </w:pPr>
      <w:r w:rsidRPr="00CC3A00">
        <w:rPr>
          <w:color w:val="000000" w:themeColor="text1"/>
        </w:rPr>
        <w:t>Los principios de política hídrica estatal, serán fundamentales en la aplicación e interpretación de las disposiciones contenidas en esta Ley y guiarán las acciones de las</w:t>
      </w:r>
      <w:r w:rsidR="001174A2" w:rsidRPr="00CC3A00">
        <w:rPr>
          <w:color w:val="000000" w:themeColor="text1"/>
        </w:rPr>
        <w:t xml:space="preserve"> entidades públicas y privadas en materia de agua.</w:t>
      </w:r>
    </w:p>
    <w:p w14:paraId="003678E2" w14:textId="4B5B7DF1" w:rsidR="00507893" w:rsidRPr="00CC3A00" w:rsidRDefault="00507893" w:rsidP="00AF03C0">
      <w:pPr>
        <w:pStyle w:val="Estilo"/>
        <w:jc w:val="center"/>
        <w:rPr>
          <w:rFonts w:cs="Arial"/>
          <w:color w:val="000000" w:themeColor="text1"/>
        </w:rPr>
      </w:pPr>
    </w:p>
    <w:p w14:paraId="4E2F2198" w14:textId="77777777" w:rsidR="00507893" w:rsidRPr="00CC3A00" w:rsidRDefault="001D4204" w:rsidP="001D4204">
      <w:pPr>
        <w:pStyle w:val="Estilo"/>
        <w:jc w:val="center"/>
        <w:rPr>
          <w:b/>
          <w:color w:val="000000" w:themeColor="text1"/>
        </w:rPr>
      </w:pPr>
      <w:r w:rsidRPr="00CC3A00">
        <w:rPr>
          <w:b/>
          <w:color w:val="000000" w:themeColor="text1"/>
        </w:rPr>
        <w:t>Capítulo</w:t>
      </w:r>
      <w:r w:rsidR="0080693E" w:rsidRPr="00CC3A00">
        <w:rPr>
          <w:b/>
          <w:color w:val="000000" w:themeColor="text1"/>
        </w:rPr>
        <w:t xml:space="preserve"> Sexto</w:t>
      </w:r>
    </w:p>
    <w:p w14:paraId="01289E10" w14:textId="77777777" w:rsidR="00507893" w:rsidRPr="00CC3A00" w:rsidRDefault="001D4204" w:rsidP="001D4204">
      <w:pPr>
        <w:pStyle w:val="Estilo"/>
        <w:jc w:val="center"/>
        <w:rPr>
          <w:b/>
          <w:color w:val="000000" w:themeColor="text1"/>
        </w:rPr>
      </w:pPr>
      <w:r w:rsidRPr="00CC3A00">
        <w:rPr>
          <w:b/>
          <w:color w:val="000000" w:themeColor="text1"/>
        </w:rPr>
        <w:t>Prevención y control de la contaminación del agua</w:t>
      </w:r>
    </w:p>
    <w:p w14:paraId="0E447720" w14:textId="77777777" w:rsidR="00507893" w:rsidRPr="00CC3A00" w:rsidRDefault="00507893" w:rsidP="00507893">
      <w:pPr>
        <w:pStyle w:val="Estilo"/>
        <w:rPr>
          <w:color w:val="000000" w:themeColor="text1"/>
        </w:rPr>
      </w:pPr>
    </w:p>
    <w:p w14:paraId="739AB9A6" w14:textId="77777777" w:rsidR="00507893" w:rsidRPr="00CC3A00" w:rsidRDefault="00507893" w:rsidP="00507893">
      <w:pPr>
        <w:pStyle w:val="Estilo"/>
        <w:rPr>
          <w:color w:val="000000" w:themeColor="text1"/>
        </w:rPr>
      </w:pPr>
      <w:r w:rsidRPr="00CC3A00">
        <w:rPr>
          <w:b/>
          <w:color w:val="000000" w:themeColor="text1"/>
        </w:rPr>
        <w:t xml:space="preserve">Artículo </w:t>
      </w:r>
      <w:r w:rsidR="0080693E" w:rsidRPr="00CC3A00">
        <w:rPr>
          <w:b/>
          <w:color w:val="000000" w:themeColor="text1"/>
        </w:rPr>
        <w:t>23</w:t>
      </w:r>
      <w:r w:rsidR="001D4204" w:rsidRPr="00CC3A00">
        <w:rPr>
          <w:color w:val="000000" w:themeColor="text1"/>
        </w:rPr>
        <w:t>.</w:t>
      </w:r>
      <w:r w:rsidRPr="00CC3A00">
        <w:rPr>
          <w:color w:val="000000" w:themeColor="text1"/>
        </w:rPr>
        <w:t xml:space="preserve"> Es de interés público la promoción y ejecución de las medidas y acciones necesarias para proteger la calidad del agua.</w:t>
      </w:r>
    </w:p>
    <w:p w14:paraId="11D11566" w14:textId="77777777" w:rsidR="00507893" w:rsidRPr="00CC3A00" w:rsidRDefault="00507893" w:rsidP="00507893">
      <w:pPr>
        <w:pStyle w:val="Estilo"/>
        <w:rPr>
          <w:color w:val="000000" w:themeColor="text1"/>
        </w:rPr>
      </w:pPr>
    </w:p>
    <w:p w14:paraId="1D2E9E22" w14:textId="08CB56B0" w:rsidR="00507893" w:rsidRPr="00CC3A00" w:rsidRDefault="00507893" w:rsidP="00507893">
      <w:pPr>
        <w:pStyle w:val="Estilo"/>
        <w:rPr>
          <w:color w:val="000000" w:themeColor="text1"/>
        </w:rPr>
      </w:pPr>
      <w:r w:rsidRPr="00CC3A00">
        <w:rPr>
          <w:b/>
          <w:color w:val="000000" w:themeColor="text1"/>
        </w:rPr>
        <w:t xml:space="preserve">Artículo </w:t>
      </w:r>
      <w:r w:rsidR="0080693E" w:rsidRPr="00CC3A00">
        <w:rPr>
          <w:b/>
          <w:color w:val="000000" w:themeColor="text1"/>
        </w:rPr>
        <w:t>24</w:t>
      </w:r>
      <w:r w:rsidR="001D4204" w:rsidRPr="00CC3A00">
        <w:rPr>
          <w:color w:val="000000" w:themeColor="text1"/>
        </w:rPr>
        <w:t>.</w:t>
      </w:r>
      <w:r w:rsidRPr="00CC3A00">
        <w:rPr>
          <w:color w:val="000000" w:themeColor="text1"/>
        </w:rPr>
        <w:t xml:space="preserve"> </w:t>
      </w:r>
      <w:r w:rsidR="001D4204" w:rsidRPr="00CC3A00">
        <w:rPr>
          <w:color w:val="000000" w:themeColor="text1"/>
        </w:rPr>
        <w:t xml:space="preserve">Las </w:t>
      </w:r>
      <w:r w:rsidR="00A62FCF" w:rsidRPr="00CC3A00">
        <w:rPr>
          <w:color w:val="000000" w:themeColor="text1"/>
        </w:rPr>
        <w:t xml:space="preserve">entidades públicas </w:t>
      </w:r>
      <w:r w:rsidRPr="00CC3A00">
        <w:rPr>
          <w:color w:val="000000" w:themeColor="text1"/>
        </w:rPr>
        <w:t xml:space="preserve">tendrán, en el ámbito de su competencia, el deber de difundir y vigilar el cumplimiento de los servicios y autorizaciones regulados por esta Ley, la Ley de Aguas Nacionales, las Normas Oficiales Mexicanas aplicables, la Ley General del Equilibrio Ecológico y la Protección al Ambiente, la Ley </w:t>
      </w:r>
      <w:r w:rsidR="001D4204" w:rsidRPr="00CC3A00">
        <w:rPr>
          <w:color w:val="000000" w:themeColor="text1"/>
        </w:rPr>
        <w:t>de Protección al Medio Ambiente del Estado de Yucatán, la Ley de Cambio Climático del Estado de Yucatán</w:t>
      </w:r>
      <w:r w:rsidRPr="00CC3A00">
        <w:rPr>
          <w:color w:val="000000" w:themeColor="text1"/>
        </w:rPr>
        <w:t>, así como por los reglamentos y demás disposiciones de observancia general aplicables.</w:t>
      </w:r>
    </w:p>
    <w:p w14:paraId="20753B0C" w14:textId="77777777" w:rsidR="00507893" w:rsidRPr="00CC3A00" w:rsidRDefault="00507893" w:rsidP="00507893">
      <w:pPr>
        <w:pStyle w:val="Estilo"/>
        <w:rPr>
          <w:color w:val="000000" w:themeColor="text1"/>
        </w:rPr>
      </w:pPr>
    </w:p>
    <w:p w14:paraId="4C66F3C8" w14:textId="77777777" w:rsidR="00507893" w:rsidRPr="00CC3A00" w:rsidRDefault="001D4204" w:rsidP="001D4204">
      <w:pPr>
        <w:pStyle w:val="Estilo"/>
        <w:ind w:firstLine="709"/>
        <w:rPr>
          <w:color w:val="000000" w:themeColor="text1"/>
        </w:rPr>
      </w:pPr>
      <w:r w:rsidRPr="00CC3A00">
        <w:rPr>
          <w:color w:val="000000" w:themeColor="text1"/>
        </w:rPr>
        <w:t>Sin perjuicio de lo anterior, y de lo previsto en tales ordenamientos, deberán</w:t>
      </w:r>
      <w:r w:rsidR="00507893" w:rsidRPr="00CC3A00">
        <w:rPr>
          <w:color w:val="000000" w:themeColor="text1"/>
        </w:rPr>
        <w:t>:</w:t>
      </w:r>
    </w:p>
    <w:p w14:paraId="24A310E1" w14:textId="77777777" w:rsidR="00507893" w:rsidRPr="00CC3A00" w:rsidRDefault="00507893" w:rsidP="001D4204">
      <w:pPr>
        <w:pStyle w:val="Estilo"/>
        <w:ind w:firstLine="709"/>
        <w:rPr>
          <w:color w:val="000000" w:themeColor="text1"/>
        </w:rPr>
      </w:pPr>
    </w:p>
    <w:p w14:paraId="1ECB5DAF" w14:textId="77777777" w:rsidR="00507893" w:rsidRPr="00CC3A00" w:rsidRDefault="00507893" w:rsidP="001D4204">
      <w:pPr>
        <w:pStyle w:val="Estilo"/>
        <w:ind w:firstLine="709"/>
        <w:rPr>
          <w:color w:val="000000" w:themeColor="text1"/>
        </w:rPr>
      </w:pPr>
      <w:r w:rsidRPr="00CC3A00">
        <w:rPr>
          <w:b/>
          <w:color w:val="000000" w:themeColor="text1"/>
        </w:rPr>
        <w:t>I.-</w:t>
      </w:r>
      <w:r w:rsidRPr="00CC3A00">
        <w:rPr>
          <w:color w:val="000000" w:themeColor="text1"/>
        </w:rPr>
        <w:t xml:space="preserve"> Realizar estudios, investigaciones, planes y proyectos considerados en el Programa Hidráulico Estatal, para la conservación y mejoramiento de la calidad del agua.</w:t>
      </w:r>
    </w:p>
    <w:p w14:paraId="75ACEBC2" w14:textId="77777777" w:rsidR="00507893" w:rsidRPr="00CC3A00" w:rsidRDefault="00507893" w:rsidP="001D4204">
      <w:pPr>
        <w:pStyle w:val="Estilo"/>
        <w:ind w:firstLine="709"/>
        <w:rPr>
          <w:color w:val="000000" w:themeColor="text1"/>
        </w:rPr>
      </w:pPr>
      <w:r w:rsidRPr="00CC3A00">
        <w:rPr>
          <w:b/>
          <w:color w:val="000000" w:themeColor="text1"/>
        </w:rPr>
        <w:t>II.-</w:t>
      </w:r>
      <w:r w:rsidRPr="00CC3A00">
        <w:rPr>
          <w:color w:val="000000" w:themeColor="text1"/>
        </w:rPr>
        <w:t xml:space="preserve"> Promover, ejecutar y operar la infraestructura y los servicios necesarios para la preservación, conservación y mejoramiento de la calidad del agua.</w:t>
      </w:r>
    </w:p>
    <w:p w14:paraId="05DD7907" w14:textId="77777777" w:rsidR="00507893" w:rsidRPr="00CC3A00" w:rsidRDefault="00507893" w:rsidP="001D4204">
      <w:pPr>
        <w:pStyle w:val="Estilo"/>
        <w:ind w:firstLine="709"/>
        <w:rPr>
          <w:color w:val="000000" w:themeColor="text1"/>
        </w:rPr>
      </w:pPr>
    </w:p>
    <w:p w14:paraId="1C78A549" w14:textId="77777777" w:rsidR="00507893" w:rsidRPr="00CC3A00" w:rsidRDefault="00507893" w:rsidP="001D4204">
      <w:pPr>
        <w:pStyle w:val="Estilo"/>
        <w:ind w:firstLine="709"/>
        <w:rPr>
          <w:color w:val="000000" w:themeColor="text1"/>
        </w:rPr>
      </w:pPr>
      <w:r w:rsidRPr="00CC3A00">
        <w:rPr>
          <w:b/>
          <w:color w:val="000000" w:themeColor="text1"/>
        </w:rPr>
        <w:t>III.</w:t>
      </w:r>
      <w:r w:rsidRPr="00CC3A00">
        <w:rPr>
          <w:color w:val="000000" w:themeColor="text1"/>
        </w:rPr>
        <w:t xml:space="preserve"> Formular planes y programas integrales de protección de los recursos hídricos del Estado, considerando las relaciones existentes entre los usos del suelo y la cantidad y calidad del agua.</w:t>
      </w:r>
    </w:p>
    <w:p w14:paraId="5B69ADA5" w14:textId="77777777" w:rsidR="00507893" w:rsidRPr="00CC3A00" w:rsidRDefault="00507893" w:rsidP="001D4204">
      <w:pPr>
        <w:pStyle w:val="Estilo"/>
        <w:ind w:firstLine="709"/>
        <w:rPr>
          <w:color w:val="000000" w:themeColor="text1"/>
        </w:rPr>
      </w:pPr>
    </w:p>
    <w:p w14:paraId="003781C4" w14:textId="77777777" w:rsidR="00507893" w:rsidRPr="00CC3A00" w:rsidRDefault="00507893" w:rsidP="001D4204">
      <w:pPr>
        <w:pStyle w:val="Estilo"/>
        <w:ind w:firstLine="709"/>
        <w:rPr>
          <w:color w:val="000000" w:themeColor="text1"/>
        </w:rPr>
      </w:pPr>
      <w:r w:rsidRPr="00CC3A00">
        <w:rPr>
          <w:b/>
          <w:color w:val="000000" w:themeColor="text1"/>
        </w:rPr>
        <w:t>IV.-</w:t>
      </w:r>
      <w:r w:rsidRPr="00CC3A00">
        <w:rPr>
          <w:color w:val="000000" w:themeColor="text1"/>
        </w:rPr>
        <w:t xml:space="preserve"> Vigilar el cumplimiento de las condiciones particulares de descarga que deben de satisfacer las aguas residuales que se generen y viertan directamente en aguas, zonas y bienes del Estado, y en los demás casos previstos por la </w:t>
      </w:r>
      <w:r w:rsidR="001D4204" w:rsidRPr="00CC3A00">
        <w:rPr>
          <w:color w:val="000000" w:themeColor="text1"/>
        </w:rPr>
        <w:t>Ley de Protección al Medio Ambiente del Estado de Yucatán.</w:t>
      </w:r>
    </w:p>
    <w:p w14:paraId="6C79E21D" w14:textId="77777777" w:rsidR="001D4204" w:rsidRPr="00CC3A00" w:rsidRDefault="001D4204" w:rsidP="001D4204">
      <w:pPr>
        <w:pStyle w:val="Estilo"/>
        <w:ind w:firstLine="709"/>
        <w:rPr>
          <w:color w:val="000000" w:themeColor="text1"/>
        </w:rPr>
      </w:pPr>
    </w:p>
    <w:p w14:paraId="1AE46F4B" w14:textId="77777777" w:rsidR="00507893" w:rsidRPr="00CC3A00" w:rsidRDefault="00507893" w:rsidP="001D4204">
      <w:pPr>
        <w:pStyle w:val="Estilo"/>
        <w:ind w:firstLine="709"/>
        <w:rPr>
          <w:color w:val="000000" w:themeColor="text1"/>
        </w:rPr>
      </w:pPr>
      <w:r w:rsidRPr="00CC3A00">
        <w:rPr>
          <w:b/>
          <w:color w:val="000000" w:themeColor="text1"/>
        </w:rPr>
        <w:t>V.-</w:t>
      </w:r>
      <w:r w:rsidRPr="00CC3A00">
        <w:rPr>
          <w:color w:val="000000" w:themeColor="text1"/>
        </w:rPr>
        <w:t xml:space="preserve"> Vigilar que el agua suministrada para el consumo humano, por </w:t>
      </w:r>
      <w:r w:rsidR="001D4204" w:rsidRPr="00CC3A00">
        <w:rPr>
          <w:color w:val="000000" w:themeColor="text1"/>
        </w:rPr>
        <w:t>Junta y organismos municipales</w:t>
      </w:r>
      <w:r w:rsidRPr="00CC3A00">
        <w:rPr>
          <w:color w:val="000000" w:themeColor="text1"/>
        </w:rPr>
        <w:t>, cumpla</w:t>
      </w:r>
      <w:r w:rsidR="001D4204" w:rsidRPr="00CC3A00">
        <w:rPr>
          <w:color w:val="000000" w:themeColor="text1"/>
        </w:rPr>
        <w:t>n</w:t>
      </w:r>
      <w:r w:rsidRPr="00CC3A00">
        <w:rPr>
          <w:color w:val="000000" w:themeColor="text1"/>
        </w:rPr>
        <w:t xml:space="preserve"> las normas de calidad correspondientes y que el uso de las aguas residuales con tratamiento previo o sin él, cumpla con las normas de calidad del agua emitidas para tal efecto.</w:t>
      </w:r>
    </w:p>
    <w:p w14:paraId="488E62BE" w14:textId="77777777" w:rsidR="00507893" w:rsidRPr="00CC3A00" w:rsidRDefault="00507893" w:rsidP="001D4204">
      <w:pPr>
        <w:pStyle w:val="Estilo"/>
        <w:ind w:firstLine="709"/>
        <w:rPr>
          <w:color w:val="000000" w:themeColor="text1"/>
        </w:rPr>
      </w:pPr>
    </w:p>
    <w:p w14:paraId="196EEC57" w14:textId="77777777" w:rsidR="00507893" w:rsidRPr="00CC3A00" w:rsidRDefault="00507893" w:rsidP="001D4204">
      <w:pPr>
        <w:pStyle w:val="Estilo"/>
        <w:ind w:firstLine="709"/>
        <w:rPr>
          <w:color w:val="000000" w:themeColor="text1"/>
        </w:rPr>
      </w:pPr>
      <w:r w:rsidRPr="00CC3A00">
        <w:rPr>
          <w:b/>
          <w:color w:val="000000" w:themeColor="text1"/>
        </w:rPr>
        <w:t>VI.-</w:t>
      </w:r>
      <w:r w:rsidRPr="00CC3A00">
        <w:rPr>
          <w:color w:val="000000" w:themeColor="text1"/>
        </w:rPr>
        <w:t xml:space="preserve"> Promover, coordinar, supervisar y realizar, en su caso, las medidas necesarias para evitar que la basura, desechos materiales, sustancias tóxicas y lodos producto de tratamientos, contaminen las aguas superficiales o del subsuelo, tanto nacionales como de jurisdicción estatal.</w:t>
      </w:r>
    </w:p>
    <w:p w14:paraId="4F6D8CDD" w14:textId="77777777" w:rsidR="00507893" w:rsidRPr="00CC3A00" w:rsidRDefault="00507893" w:rsidP="001D4204">
      <w:pPr>
        <w:pStyle w:val="Estilo"/>
        <w:ind w:firstLine="709"/>
        <w:rPr>
          <w:color w:val="000000" w:themeColor="text1"/>
        </w:rPr>
      </w:pPr>
    </w:p>
    <w:p w14:paraId="38C1CA29" w14:textId="69DF949E" w:rsidR="00507893" w:rsidRPr="00CC3A00" w:rsidRDefault="00507893" w:rsidP="001D4204">
      <w:pPr>
        <w:pStyle w:val="Estilo"/>
        <w:ind w:firstLine="709"/>
        <w:rPr>
          <w:color w:val="000000" w:themeColor="text1"/>
        </w:rPr>
      </w:pPr>
      <w:r w:rsidRPr="00CC3A00">
        <w:rPr>
          <w:b/>
          <w:color w:val="000000" w:themeColor="text1"/>
        </w:rPr>
        <w:t>VII.-</w:t>
      </w:r>
      <w:r w:rsidRPr="00CC3A00">
        <w:rPr>
          <w:color w:val="000000" w:themeColor="text1"/>
        </w:rPr>
        <w:t xml:space="preserve"> Ejercer las atribuciones que le correspondan en materia de prevención y control de la contaminación del agua y de su fiscalización y sanción, conforme a la Ley aplicable.</w:t>
      </w:r>
    </w:p>
    <w:p w14:paraId="4155738D" w14:textId="77777777" w:rsidR="008C7A12" w:rsidRPr="00CC3A00" w:rsidRDefault="008C7A12" w:rsidP="001D4204">
      <w:pPr>
        <w:pStyle w:val="Estilo"/>
        <w:ind w:firstLine="709"/>
        <w:rPr>
          <w:color w:val="000000" w:themeColor="text1"/>
        </w:rPr>
      </w:pPr>
    </w:p>
    <w:p w14:paraId="7F69B541" w14:textId="77777777" w:rsidR="0033790C" w:rsidRPr="00CC3A00" w:rsidRDefault="0033790C" w:rsidP="0033790C">
      <w:pPr>
        <w:pStyle w:val="Estilo"/>
        <w:jc w:val="center"/>
        <w:rPr>
          <w:b/>
          <w:color w:val="000000" w:themeColor="text1"/>
        </w:rPr>
      </w:pPr>
      <w:r w:rsidRPr="00CC3A00">
        <w:rPr>
          <w:b/>
          <w:color w:val="000000" w:themeColor="text1"/>
        </w:rPr>
        <w:t>Capítulo Séptimo</w:t>
      </w:r>
    </w:p>
    <w:p w14:paraId="155B78C0" w14:textId="77777777" w:rsidR="0033790C" w:rsidRPr="00CC3A00" w:rsidRDefault="00D02A20" w:rsidP="0033790C">
      <w:pPr>
        <w:pStyle w:val="Estilo"/>
        <w:jc w:val="center"/>
        <w:rPr>
          <w:b/>
          <w:color w:val="000000" w:themeColor="text1"/>
        </w:rPr>
      </w:pPr>
      <w:r w:rsidRPr="00CC3A00">
        <w:rPr>
          <w:b/>
          <w:color w:val="000000" w:themeColor="text1"/>
        </w:rPr>
        <w:t xml:space="preserve">Inspección, Vigilancia y </w:t>
      </w:r>
      <w:r w:rsidR="0033790C" w:rsidRPr="00CC3A00">
        <w:rPr>
          <w:b/>
          <w:color w:val="000000" w:themeColor="text1"/>
        </w:rPr>
        <w:t>Denuncia Ciudadana</w:t>
      </w:r>
    </w:p>
    <w:p w14:paraId="71341438" w14:textId="77777777" w:rsidR="00507893" w:rsidRPr="00CC3A00" w:rsidRDefault="00507893" w:rsidP="001D4204">
      <w:pPr>
        <w:pStyle w:val="Estilo"/>
        <w:ind w:firstLine="709"/>
        <w:rPr>
          <w:color w:val="000000" w:themeColor="text1"/>
          <w:highlight w:val="green"/>
        </w:rPr>
      </w:pPr>
    </w:p>
    <w:p w14:paraId="75F8AA91" w14:textId="6BCB0F02" w:rsidR="00D02A20" w:rsidRPr="00CC3A00" w:rsidRDefault="00507893" w:rsidP="00D02A20">
      <w:pPr>
        <w:pStyle w:val="Estilo"/>
        <w:rPr>
          <w:color w:val="000000" w:themeColor="text1"/>
        </w:rPr>
      </w:pPr>
      <w:r w:rsidRPr="00CC3A00">
        <w:rPr>
          <w:b/>
          <w:color w:val="000000" w:themeColor="text1"/>
        </w:rPr>
        <w:t xml:space="preserve">Artículo </w:t>
      </w:r>
      <w:r w:rsidR="0033790C" w:rsidRPr="00CC3A00">
        <w:rPr>
          <w:b/>
          <w:color w:val="000000" w:themeColor="text1"/>
        </w:rPr>
        <w:t>25</w:t>
      </w:r>
      <w:r w:rsidRPr="00CC3A00">
        <w:rPr>
          <w:color w:val="000000" w:themeColor="text1"/>
        </w:rPr>
        <w:t xml:space="preserve">. </w:t>
      </w:r>
      <w:r w:rsidR="00D02A20" w:rsidRPr="00CC3A00">
        <w:rPr>
          <w:color w:val="000000" w:themeColor="text1"/>
        </w:rPr>
        <w:t xml:space="preserve">La Junta y los organismos municipales de conformidad al procedimiento establecido en la ley en la materia y, en su caso, en los reglamentos municipales, </w:t>
      </w:r>
      <w:r w:rsidR="008C7A12" w:rsidRPr="00CC3A00">
        <w:rPr>
          <w:color w:val="000000" w:themeColor="text1"/>
        </w:rPr>
        <w:t xml:space="preserve">podrán realizar inspecciones </w:t>
      </w:r>
      <w:r w:rsidR="00D02A20" w:rsidRPr="00CC3A00">
        <w:rPr>
          <w:color w:val="000000" w:themeColor="text1"/>
        </w:rPr>
        <w:t xml:space="preserve">a fin de verificar el cumplimiento de esta Ley, de su reglamentación y demás normatividad aplicable a la materia. </w:t>
      </w:r>
    </w:p>
    <w:p w14:paraId="5FB47130" w14:textId="77777777" w:rsidR="00D02A20" w:rsidRPr="00CC3A00" w:rsidRDefault="00D02A20" w:rsidP="00D02A20">
      <w:pPr>
        <w:pStyle w:val="Estilo"/>
        <w:rPr>
          <w:color w:val="000000" w:themeColor="text1"/>
        </w:rPr>
      </w:pPr>
    </w:p>
    <w:p w14:paraId="7ED5DC06" w14:textId="60890940" w:rsidR="00507893" w:rsidRPr="00CC3A00" w:rsidRDefault="00D02A20" w:rsidP="00507893">
      <w:pPr>
        <w:pStyle w:val="Estilo"/>
        <w:rPr>
          <w:color w:val="000000" w:themeColor="text1"/>
        </w:rPr>
      </w:pPr>
      <w:r w:rsidRPr="00CC3A00">
        <w:rPr>
          <w:b/>
          <w:color w:val="000000" w:themeColor="text1"/>
        </w:rPr>
        <w:t>Artículo 26.</w:t>
      </w:r>
      <w:r w:rsidRPr="00CC3A00">
        <w:rPr>
          <w:color w:val="000000" w:themeColor="text1"/>
        </w:rPr>
        <w:t xml:space="preserve">  </w:t>
      </w:r>
      <w:r w:rsidR="00507893" w:rsidRPr="00CC3A00">
        <w:rPr>
          <w:color w:val="000000" w:themeColor="text1"/>
        </w:rPr>
        <w:t xml:space="preserve">La denuncia ciudadana constituirá un medio para la cultura del cuidado del agua, por lo que toda persona que tenga conocimiento de hechos que repercutan en el uso y cuidado responsable del agua, deberá comunicarlo a la Junta o, en su caso, a los organismos </w:t>
      </w:r>
      <w:r w:rsidR="008C7A12" w:rsidRPr="00CC3A00">
        <w:rPr>
          <w:color w:val="000000" w:themeColor="text1"/>
        </w:rPr>
        <w:t>municipales</w:t>
      </w:r>
      <w:r w:rsidR="00507893" w:rsidRPr="00CC3A00">
        <w:rPr>
          <w:color w:val="000000" w:themeColor="text1"/>
        </w:rPr>
        <w:t xml:space="preserve"> para que realicen las acciones necesarias.</w:t>
      </w:r>
    </w:p>
    <w:p w14:paraId="6D66DF44" w14:textId="77777777" w:rsidR="00507893" w:rsidRPr="00CC3A00" w:rsidRDefault="00507893" w:rsidP="00507893">
      <w:pPr>
        <w:pStyle w:val="Estilo"/>
        <w:rPr>
          <w:color w:val="000000" w:themeColor="text1"/>
          <w:highlight w:val="green"/>
        </w:rPr>
      </w:pPr>
    </w:p>
    <w:p w14:paraId="1E90351B" w14:textId="77777777" w:rsidR="001D4204" w:rsidRPr="00CC3A00" w:rsidRDefault="001D4204" w:rsidP="001D4204">
      <w:pPr>
        <w:pStyle w:val="Estilo"/>
        <w:jc w:val="center"/>
        <w:rPr>
          <w:rFonts w:cs="Arial"/>
          <w:b/>
          <w:color w:val="000000" w:themeColor="text1"/>
        </w:rPr>
      </w:pPr>
      <w:r w:rsidRPr="00CC3A00">
        <w:rPr>
          <w:rFonts w:cs="Arial"/>
          <w:b/>
          <w:color w:val="000000" w:themeColor="text1"/>
        </w:rPr>
        <w:t>Capítulo</w:t>
      </w:r>
      <w:r w:rsidR="00CF09CF" w:rsidRPr="00CC3A00">
        <w:rPr>
          <w:rFonts w:cs="Arial"/>
          <w:b/>
          <w:color w:val="000000" w:themeColor="text1"/>
        </w:rPr>
        <w:t xml:space="preserve"> Octavo</w:t>
      </w:r>
    </w:p>
    <w:p w14:paraId="1D521AF6" w14:textId="77777777" w:rsidR="001D4204" w:rsidRPr="00CC3A00" w:rsidRDefault="001D4204" w:rsidP="001D4204">
      <w:pPr>
        <w:pStyle w:val="Estilo"/>
        <w:jc w:val="center"/>
        <w:rPr>
          <w:rFonts w:cs="Arial"/>
          <w:b/>
          <w:color w:val="000000" w:themeColor="text1"/>
        </w:rPr>
      </w:pPr>
      <w:r w:rsidRPr="00CC3A00">
        <w:rPr>
          <w:rFonts w:cs="Arial"/>
          <w:b/>
          <w:color w:val="000000" w:themeColor="text1"/>
        </w:rPr>
        <w:t>De la coordinación.</w:t>
      </w:r>
    </w:p>
    <w:p w14:paraId="71E11426" w14:textId="77777777" w:rsidR="001D4204" w:rsidRPr="00CC3A00" w:rsidRDefault="001D4204" w:rsidP="001D4204">
      <w:pPr>
        <w:pStyle w:val="Estilo"/>
        <w:jc w:val="center"/>
        <w:rPr>
          <w:rFonts w:cs="Arial"/>
          <w:color w:val="000000" w:themeColor="text1"/>
        </w:rPr>
      </w:pPr>
    </w:p>
    <w:p w14:paraId="62CEEC44" w14:textId="77777777" w:rsidR="0033790C" w:rsidRPr="00CC3A00" w:rsidRDefault="001D4204" w:rsidP="0033790C">
      <w:pPr>
        <w:pStyle w:val="Estilo"/>
        <w:rPr>
          <w:rFonts w:cs="Arial"/>
          <w:color w:val="000000" w:themeColor="text1"/>
        </w:rPr>
      </w:pPr>
      <w:r w:rsidRPr="00CC3A00">
        <w:rPr>
          <w:rFonts w:cs="Arial"/>
          <w:b/>
          <w:color w:val="000000" w:themeColor="text1"/>
        </w:rPr>
        <w:t xml:space="preserve">Artículo </w:t>
      </w:r>
      <w:r w:rsidR="0033790C" w:rsidRPr="00CC3A00">
        <w:rPr>
          <w:rFonts w:cs="Arial"/>
          <w:b/>
          <w:color w:val="000000" w:themeColor="text1"/>
        </w:rPr>
        <w:t>2</w:t>
      </w:r>
      <w:r w:rsidR="00D02A20" w:rsidRPr="00CC3A00">
        <w:rPr>
          <w:rFonts w:cs="Arial"/>
          <w:b/>
          <w:color w:val="000000" w:themeColor="text1"/>
        </w:rPr>
        <w:t>7</w:t>
      </w:r>
      <w:r w:rsidRPr="00CC3A00">
        <w:rPr>
          <w:rFonts w:cs="Arial"/>
          <w:color w:val="000000" w:themeColor="text1"/>
        </w:rPr>
        <w:t>. Las Autoridades, dependencias e instituciones señaladas en esta Ley, deberán coordinarse a través de convenios de colaboración, a efecto de instrumentar y ejecutar las acciones derivadas para el fomento del cuidado y uso racional del agua</w:t>
      </w:r>
      <w:r w:rsidR="0033790C" w:rsidRPr="00CC3A00">
        <w:rPr>
          <w:rFonts w:cs="Arial"/>
          <w:color w:val="000000" w:themeColor="text1"/>
        </w:rPr>
        <w:t>, para la conservación de los recursos hídricos superficiales y del subsuelo, así como la restauración en la medida de lo posible del equilibrio hidrológico de la Entidad.</w:t>
      </w:r>
    </w:p>
    <w:p w14:paraId="374ACD49" w14:textId="77777777" w:rsidR="0033790C" w:rsidRPr="00CC3A00" w:rsidRDefault="0033790C" w:rsidP="0033790C">
      <w:pPr>
        <w:pStyle w:val="Estilo"/>
        <w:rPr>
          <w:rFonts w:cs="Arial"/>
          <w:color w:val="000000" w:themeColor="text1"/>
        </w:rPr>
      </w:pPr>
    </w:p>
    <w:p w14:paraId="1195492C" w14:textId="77777777" w:rsidR="001D4204" w:rsidRPr="00CC3A00" w:rsidRDefault="00CF09CF" w:rsidP="00CF09CF">
      <w:pPr>
        <w:jc w:val="center"/>
        <w:rPr>
          <w:rFonts w:ascii="Arial" w:eastAsiaTheme="minorHAnsi" w:hAnsi="Arial" w:cs="Arial"/>
          <w:b/>
          <w:color w:val="000000" w:themeColor="text1"/>
          <w:sz w:val="24"/>
          <w:lang w:val="es-MX"/>
        </w:rPr>
      </w:pPr>
      <w:r w:rsidRPr="00CC3A00">
        <w:rPr>
          <w:rFonts w:ascii="Arial" w:eastAsiaTheme="minorHAnsi" w:hAnsi="Arial" w:cs="Arial"/>
          <w:b/>
          <w:color w:val="000000" w:themeColor="text1"/>
          <w:sz w:val="24"/>
          <w:lang w:val="es-MX"/>
        </w:rPr>
        <w:t>Artículos transitorios</w:t>
      </w:r>
    </w:p>
    <w:p w14:paraId="2724E691" w14:textId="77777777" w:rsidR="00CF09CF" w:rsidRPr="00CC3A00" w:rsidRDefault="00CF09CF" w:rsidP="00CF09CF">
      <w:pPr>
        <w:jc w:val="center"/>
        <w:rPr>
          <w:rFonts w:ascii="Arial" w:eastAsiaTheme="minorHAnsi" w:hAnsi="Arial" w:cs="Arial"/>
          <w:b/>
          <w:color w:val="000000" w:themeColor="text1"/>
          <w:sz w:val="24"/>
          <w:lang w:val="es-MX"/>
        </w:rPr>
      </w:pPr>
    </w:p>
    <w:p w14:paraId="4DAE0A63" w14:textId="77777777" w:rsidR="00CF09CF" w:rsidRPr="00CC3A00" w:rsidRDefault="00CF09CF" w:rsidP="00CF09CF">
      <w:pPr>
        <w:rPr>
          <w:rFonts w:ascii="Arial" w:eastAsiaTheme="minorHAnsi" w:hAnsi="Arial" w:cs="Arial"/>
          <w:b/>
          <w:color w:val="000000" w:themeColor="text1"/>
          <w:sz w:val="24"/>
          <w:lang w:val="es-MX"/>
        </w:rPr>
      </w:pPr>
      <w:r w:rsidRPr="00CC3A00">
        <w:rPr>
          <w:rFonts w:ascii="Arial" w:eastAsiaTheme="minorHAnsi" w:hAnsi="Arial" w:cs="Arial"/>
          <w:b/>
          <w:color w:val="000000" w:themeColor="text1"/>
          <w:sz w:val="24"/>
          <w:lang w:val="es-MX"/>
        </w:rPr>
        <w:t xml:space="preserve">Entrada en vigor. </w:t>
      </w:r>
    </w:p>
    <w:p w14:paraId="28D15D45" w14:textId="77777777" w:rsidR="009543CD" w:rsidRPr="00CC3A00" w:rsidRDefault="009543CD" w:rsidP="00CF09CF">
      <w:pPr>
        <w:rPr>
          <w:rFonts w:ascii="Arial" w:eastAsiaTheme="minorHAnsi" w:hAnsi="Arial" w:cs="Arial"/>
          <w:b/>
          <w:color w:val="000000" w:themeColor="text1"/>
          <w:sz w:val="24"/>
          <w:lang w:val="es-MX"/>
        </w:rPr>
      </w:pPr>
    </w:p>
    <w:p w14:paraId="02F3E9BA" w14:textId="49190808" w:rsidR="00CF09CF" w:rsidRPr="00CC3A00" w:rsidRDefault="00CF09CF" w:rsidP="00CF09CF">
      <w:pPr>
        <w:jc w:val="both"/>
        <w:rPr>
          <w:rFonts w:ascii="Arial" w:eastAsiaTheme="minorHAnsi" w:hAnsi="Arial" w:cs="Arial"/>
          <w:color w:val="000000" w:themeColor="text1"/>
          <w:sz w:val="24"/>
          <w:lang w:val="es-MX"/>
        </w:rPr>
      </w:pPr>
      <w:r w:rsidRPr="00CC3A00">
        <w:rPr>
          <w:rFonts w:ascii="Arial" w:eastAsiaTheme="minorHAnsi" w:hAnsi="Arial" w:cs="Arial"/>
          <w:b/>
          <w:color w:val="000000" w:themeColor="text1"/>
          <w:sz w:val="24"/>
          <w:lang w:val="es-MX"/>
        </w:rPr>
        <w:t xml:space="preserve">Primero. </w:t>
      </w:r>
      <w:r w:rsidR="00464A0A" w:rsidRPr="00CC3A00">
        <w:rPr>
          <w:rFonts w:ascii="Arial" w:eastAsiaTheme="minorHAnsi" w:hAnsi="Arial" w:cs="Arial"/>
          <w:color w:val="000000" w:themeColor="text1"/>
          <w:sz w:val="24"/>
          <w:lang w:val="es-MX"/>
        </w:rPr>
        <w:t>Es decr</w:t>
      </w:r>
      <w:r w:rsidRPr="00CC3A00">
        <w:rPr>
          <w:rFonts w:ascii="Arial" w:eastAsiaTheme="minorHAnsi" w:hAnsi="Arial" w:cs="Arial"/>
          <w:color w:val="000000" w:themeColor="text1"/>
          <w:sz w:val="24"/>
          <w:lang w:val="es-MX"/>
        </w:rPr>
        <w:t xml:space="preserve">eto entrará en vigor al día siguiente de su publicación en el Diario Oficial del Gobierno del Estado de Yucatán. </w:t>
      </w:r>
    </w:p>
    <w:p w14:paraId="625A26E3" w14:textId="77777777" w:rsidR="00CF09CF" w:rsidRPr="00CC3A00" w:rsidRDefault="00CF09CF" w:rsidP="00CF09CF">
      <w:pPr>
        <w:jc w:val="both"/>
        <w:rPr>
          <w:rFonts w:ascii="Arial" w:eastAsiaTheme="minorHAnsi" w:hAnsi="Arial" w:cs="Arial"/>
          <w:color w:val="000000" w:themeColor="text1"/>
          <w:sz w:val="24"/>
          <w:lang w:val="es-MX"/>
        </w:rPr>
      </w:pPr>
    </w:p>
    <w:p w14:paraId="3792B3A6" w14:textId="77777777" w:rsidR="00CF09CF" w:rsidRPr="00CC3A00" w:rsidRDefault="00CF09CF" w:rsidP="00CF09CF">
      <w:pPr>
        <w:jc w:val="both"/>
        <w:rPr>
          <w:rFonts w:ascii="Arial" w:eastAsiaTheme="minorHAnsi" w:hAnsi="Arial" w:cs="Arial"/>
          <w:b/>
          <w:color w:val="000000" w:themeColor="text1"/>
          <w:sz w:val="24"/>
          <w:lang w:val="es-MX"/>
        </w:rPr>
      </w:pPr>
      <w:r w:rsidRPr="00CC3A00">
        <w:rPr>
          <w:rFonts w:ascii="Arial" w:eastAsiaTheme="minorHAnsi" w:hAnsi="Arial" w:cs="Arial"/>
          <w:b/>
          <w:color w:val="000000" w:themeColor="text1"/>
          <w:sz w:val="24"/>
          <w:lang w:val="es-MX"/>
        </w:rPr>
        <w:t>Instalación del consejo</w:t>
      </w:r>
      <w:r w:rsidR="00390C9E" w:rsidRPr="00CC3A00">
        <w:rPr>
          <w:rFonts w:ascii="Arial" w:eastAsiaTheme="minorHAnsi" w:hAnsi="Arial" w:cs="Arial"/>
          <w:b/>
          <w:color w:val="000000" w:themeColor="text1"/>
          <w:sz w:val="24"/>
          <w:lang w:val="es-MX"/>
        </w:rPr>
        <w:t>.</w:t>
      </w:r>
    </w:p>
    <w:p w14:paraId="1202C857" w14:textId="77777777" w:rsidR="009543CD" w:rsidRPr="00CC3A00" w:rsidRDefault="009543CD" w:rsidP="00CF09CF">
      <w:pPr>
        <w:jc w:val="both"/>
        <w:rPr>
          <w:rFonts w:ascii="Arial" w:eastAsiaTheme="minorHAnsi" w:hAnsi="Arial" w:cs="Arial"/>
          <w:b/>
          <w:color w:val="000000" w:themeColor="text1"/>
          <w:sz w:val="24"/>
          <w:lang w:val="es-MX"/>
        </w:rPr>
      </w:pPr>
    </w:p>
    <w:p w14:paraId="0FCC6DB4" w14:textId="737EB237" w:rsidR="00CF09CF" w:rsidRPr="00CC3A00" w:rsidRDefault="00CF09CF" w:rsidP="00CF09CF">
      <w:pPr>
        <w:jc w:val="both"/>
        <w:rPr>
          <w:rFonts w:ascii="Arial" w:eastAsiaTheme="minorHAnsi" w:hAnsi="Arial" w:cs="Arial"/>
          <w:color w:val="000000" w:themeColor="text1"/>
          <w:sz w:val="24"/>
          <w:lang w:val="es-MX"/>
        </w:rPr>
      </w:pPr>
      <w:r w:rsidRPr="00CC3A00">
        <w:rPr>
          <w:rFonts w:ascii="Arial" w:eastAsiaTheme="minorHAnsi" w:hAnsi="Arial" w:cs="Arial"/>
          <w:b/>
          <w:color w:val="000000" w:themeColor="text1"/>
          <w:sz w:val="24"/>
          <w:lang w:val="es-MX"/>
        </w:rPr>
        <w:lastRenderedPageBreak/>
        <w:t xml:space="preserve">Segundo. </w:t>
      </w:r>
      <w:r w:rsidRPr="00CC3A00">
        <w:rPr>
          <w:rFonts w:ascii="Arial" w:eastAsiaTheme="minorHAnsi" w:hAnsi="Arial" w:cs="Arial"/>
          <w:color w:val="000000" w:themeColor="text1"/>
          <w:sz w:val="24"/>
          <w:lang w:val="es-MX"/>
        </w:rPr>
        <w:t xml:space="preserve">El Consejo Consultivo para el Fomento de la Cultura del Cuidado del Agua deberá instalarse dentro de los </w:t>
      </w:r>
      <w:r w:rsidR="008C7A12" w:rsidRPr="00CC3A00">
        <w:rPr>
          <w:rFonts w:ascii="Arial" w:eastAsiaTheme="minorHAnsi" w:hAnsi="Arial" w:cs="Arial"/>
          <w:color w:val="000000" w:themeColor="text1"/>
          <w:sz w:val="24"/>
          <w:lang w:val="es-MX"/>
        </w:rPr>
        <w:t>6</w:t>
      </w:r>
      <w:r w:rsidRPr="00CC3A00">
        <w:rPr>
          <w:rFonts w:ascii="Arial" w:eastAsiaTheme="minorHAnsi" w:hAnsi="Arial" w:cs="Arial"/>
          <w:color w:val="000000" w:themeColor="text1"/>
          <w:sz w:val="24"/>
          <w:lang w:val="es-MX"/>
        </w:rPr>
        <w:t xml:space="preserve">0 días naturales </w:t>
      </w:r>
      <w:r w:rsidR="00390C9E" w:rsidRPr="00CC3A00">
        <w:rPr>
          <w:rFonts w:ascii="Arial" w:eastAsiaTheme="minorHAnsi" w:hAnsi="Arial" w:cs="Arial"/>
          <w:color w:val="000000" w:themeColor="text1"/>
          <w:sz w:val="24"/>
          <w:lang w:val="es-MX"/>
        </w:rPr>
        <w:t xml:space="preserve">siguientes </w:t>
      </w:r>
      <w:r w:rsidRPr="00CC3A00">
        <w:rPr>
          <w:rFonts w:ascii="Arial" w:eastAsiaTheme="minorHAnsi" w:hAnsi="Arial" w:cs="Arial"/>
          <w:color w:val="000000" w:themeColor="text1"/>
          <w:sz w:val="24"/>
          <w:lang w:val="es-MX"/>
        </w:rPr>
        <w:t xml:space="preserve">a partir de la entrada en vigor del presente decreto. </w:t>
      </w:r>
    </w:p>
    <w:p w14:paraId="3099396E" w14:textId="77777777" w:rsidR="00CF09CF" w:rsidRPr="00CC3A00" w:rsidRDefault="00CF09CF" w:rsidP="00CF09CF">
      <w:pPr>
        <w:jc w:val="both"/>
        <w:rPr>
          <w:rFonts w:ascii="Arial" w:eastAsiaTheme="minorHAnsi" w:hAnsi="Arial" w:cs="Arial"/>
          <w:color w:val="000000" w:themeColor="text1"/>
          <w:sz w:val="24"/>
          <w:lang w:val="es-MX"/>
        </w:rPr>
      </w:pPr>
    </w:p>
    <w:p w14:paraId="013CFCCB" w14:textId="77777777" w:rsidR="00CF09CF" w:rsidRPr="00CC3A00" w:rsidRDefault="00CF09CF" w:rsidP="00CF09CF">
      <w:pPr>
        <w:jc w:val="both"/>
        <w:rPr>
          <w:rFonts w:ascii="Arial" w:eastAsiaTheme="minorHAnsi" w:hAnsi="Arial" w:cs="Arial"/>
          <w:b/>
          <w:color w:val="000000" w:themeColor="text1"/>
          <w:sz w:val="24"/>
          <w:lang w:val="es-MX"/>
        </w:rPr>
      </w:pPr>
      <w:r w:rsidRPr="00CC3A00">
        <w:rPr>
          <w:rFonts w:ascii="Arial" w:eastAsiaTheme="minorHAnsi" w:hAnsi="Arial" w:cs="Arial"/>
          <w:b/>
          <w:color w:val="000000" w:themeColor="text1"/>
          <w:sz w:val="24"/>
          <w:lang w:val="es-MX"/>
        </w:rPr>
        <w:t>De la emisión del programa</w:t>
      </w:r>
      <w:r w:rsidR="00390C9E" w:rsidRPr="00CC3A00">
        <w:rPr>
          <w:rFonts w:ascii="Arial" w:eastAsiaTheme="minorHAnsi" w:hAnsi="Arial" w:cs="Arial"/>
          <w:b/>
          <w:color w:val="000000" w:themeColor="text1"/>
          <w:sz w:val="24"/>
          <w:lang w:val="es-MX"/>
        </w:rPr>
        <w:t>.</w:t>
      </w:r>
    </w:p>
    <w:p w14:paraId="1BBAA455" w14:textId="77777777" w:rsidR="009543CD" w:rsidRPr="00CC3A00" w:rsidRDefault="009543CD" w:rsidP="00CF09CF">
      <w:pPr>
        <w:jc w:val="both"/>
        <w:rPr>
          <w:rFonts w:ascii="Arial" w:eastAsiaTheme="minorHAnsi" w:hAnsi="Arial" w:cs="Arial"/>
          <w:b/>
          <w:color w:val="000000" w:themeColor="text1"/>
          <w:sz w:val="24"/>
          <w:lang w:val="es-MX"/>
        </w:rPr>
      </w:pPr>
    </w:p>
    <w:p w14:paraId="6A78D8ED" w14:textId="77777777" w:rsidR="00CE65E3" w:rsidRPr="00CC3A00" w:rsidRDefault="00CF09CF" w:rsidP="00390C9E">
      <w:pPr>
        <w:pStyle w:val="Estilo"/>
        <w:rPr>
          <w:rFonts w:cs="Arial"/>
          <w:color w:val="000000" w:themeColor="text1"/>
        </w:rPr>
      </w:pPr>
      <w:r w:rsidRPr="00CC3A00">
        <w:rPr>
          <w:rFonts w:cs="Arial"/>
          <w:b/>
          <w:color w:val="000000" w:themeColor="text1"/>
        </w:rPr>
        <w:t>Tercero.</w:t>
      </w:r>
      <w:r w:rsidRPr="00CC3A00">
        <w:rPr>
          <w:rFonts w:cs="Arial"/>
          <w:color w:val="000000" w:themeColor="text1"/>
        </w:rPr>
        <w:t xml:space="preserve"> </w:t>
      </w:r>
      <w:r w:rsidR="00CE65E3" w:rsidRPr="00CC3A00">
        <w:rPr>
          <w:rFonts w:cs="Arial"/>
          <w:color w:val="000000" w:themeColor="text1"/>
        </w:rPr>
        <w:t>La persona</w:t>
      </w:r>
      <w:r w:rsidR="00390C9E" w:rsidRPr="00CC3A00">
        <w:rPr>
          <w:rFonts w:cs="Arial"/>
          <w:color w:val="000000" w:themeColor="text1"/>
        </w:rPr>
        <w:t xml:space="preserve"> titular del Poder Ejecutivo del Estado, deberá emitir el Programa Estatal de Fomento a la Cultura del Cuidado y Uso Racional del Agua al que alude la presente ley a los 60 días naturales siguientes a partir de la entrada en vigor del presente decreto.</w:t>
      </w:r>
    </w:p>
    <w:p w14:paraId="623F0747" w14:textId="4428C0CA" w:rsidR="00390C9E" w:rsidRPr="00CC3A00" w:rsidRDefault="00390C9E" w:rsidP="00390C9E">
      <w:pPr>
        <w:pStyle w:val="Estilo"/>
        <w:rPr>
          <w:rFonts w:cs="Arial"/>
          <w:color w:val="000000" w:themeColor="text1"/>
        </w:rPr>
      </w:pPr>
      <w:r w:rsidRPr="00CC3A00">
        <w:rPr>
          <w:rFonts w:cs="Arial"/>
          <w:color w:val="000000" w:themeColor="text1"/>
        </w:rPr>
        <w:t xml:space="preserve"> </w:t>
      </w:r>
    </w:p>
    <w:p w14:paraId="590822F7" w14:textId="77777777" w:rsidR="00390C9E" w:rsidRPr="00CC3A00" w:rsidRDefault="00390C9E" w:rsidP="00390C9E">
      <w:pPr>
        <w:pStyle w:val="Estilo"/>
        <w:rPr>
          <w:rFonts w:cs="Arial"/>
          <w:b/>
          <w:color w:val="000000" w:themeColor="text1"/>
        </w:rPr>
      </w:pPr>
      <w:r w:rsidRPr="00CC3A00">
        <w:rPr>
          <w:rFonts w:cs="Arial"/>
          <w:b/>
          <w:color w:val="000000" w:themeColor="text1"/>
        </w:rPr>
        <w:t xml:space="preserve">Armonización reglamentaria. </w:t>
      </w:r>
    </w:p>
    <w:p w14:paraId="28323BC4" w14:textId="77777777" w:rsidR="009543CD" w:rsidRPr="00CC3A00" w:rsidRDefault="009543CD" w:rsidP="00390C9E">
      <w:pPr>
        <w:pStyle w:val="Estilo"/>
        <w:rPr>
          <w:rFonts w:cs="Arial"/>
          <w:b/>
          <w:color w:val="000000" w:themeColor="text1"/>
        </w:rPr>
      </w:pPr>
    </w:p>
    <w:p w14:paraId="2A2BA678" w14:textId="77777777" w:rsidR="00390C9E" w:rsidRPr="00CC3A00" w:rsidRDefault="00390C9E" w:rsidP="00390C9E">
      <w:pPr>
        <w:pStyle w:val="Estilo"/>
        <w:rPr>
          <w:rFonts w:cs="Arial"/>
          <w:color w:val="000000" w:themeColor="text1"/>
        </w:rPr>
      </w:pPr>
      <w:r w:rsidRPr="00CC3A00">
        <w:rPr>
          <w:rFonts w:cs="Arial"/>
          <w:b/>
          <w:color w:val="000000" w:themeColor="text1"/>
        </w:rPr>
        <w:t>Cuarto.</w:t>
      </w:r>
      <w:r w:rsidRPr="00CC3A00">
        <w:rPr>
          <w:rFonts w:cs="Arial"/>
          <w:color w:val="000000" w:themeColor="text1"/>
        </w:rPr>
        <w:t xml:space="preserve"> El Poder Ejecutivo del Estado de Yucatán y los gobiernos municipales deberán realizar los ajustes y cambios a los reglamentos que haya lugar dentro de un plazo no mayor a los 60 días naturales siguientes a la entrada en vigor del presente decreto. </w:t>
      </w:r>
    </w:p>
    <w:p w14:paraId="679E2262" w14:textId="77777777" w:rsidR="00390C9E" w:rsidRPr="00CC3A00" w:rsidRDefault="00390C9E" w:rsidP="00390C9E">
      <w:pPr>
        <w:pStyle w:val="Estilo"/>
        <w:rPr>
          <w:rFonts w:cs="Arial"/>
          <w:color w:val="000000" w:themeColor="text1"/>
        </w:rPr>
      </w:pPr>
    </w:p>
    <w:p w14:paraId="3899ECCF" w14:textId="77777777" w:rsidR="00390C9E" w:rsidRPr="00CC3A00" w:rsidRDefault="00390C9E" w:rsidP="00390C9E">
      <w:pPr>
        <w:pStyle w:val="Estilo"/>
        <w:rPr>
          <w:rFonts w:cs="Arial"/>
          <w:b/>
          <w:color w:val="000000" w:themeColor="text1"/>
        </w:rPr>
      </w:pPr>
      <w:r w:rsidRPr="00CC3A00">
        <w:rPr>
          <w:rFonts w:cs="Arial"/>
          <w:b/>
          <w:color w:val="000000" w:themeColor="text1"/>
        </w:rPr>
        <w:t>Derogación expresa.</w:t>
      </w:r>
    </w:p>
    <w:p w14:paraId="041E8790" w14:textId="77777777" w:rsidR="009543CD" w:rsidRPr="00CC3A00" w:rsidRDefault="009543CD" w:rsidP="00390C9E">
      <w:pPr>
        <w:pStyle w:val="Estilo"/>
        <w:rPr>
          <w:rFonts w:cs="Arial"/>
          <w:b/>
          <w:color w:val="000000" w:themeColor="text1"/>
        </w:rPr>
      </w:pPr>
    </w:p>
    <w:p w14:paraId="224341EE" w14:textId="77777777" w:rsidR="00390C9E" w:rsidRPr="00CC3A00" w:rsidRDefault="00390C9E" w:rsidP="00390C9E">
      <w:pPr>
        <w:pStyle w:val="Estilo"/>
        <w:rPr>
          <w:rFonts w:cs="Arial"/>
          <w:color w:val="000000" w:themeColor="text1"/>
        </w:rPr>
      </w:pPr>
      <w:r w:rsidRPr="00CC3A00">
        <w:rPr>
          <w:rFonts w:cs="Arial"/>
          <w:b/>
          <w:color w:val="000000" w:themeColor="text1"/>
        </w:rPr>
        <w:t xml:space="preserve">Quinto. </w:t>
      </w:r>
      <w:r w:rsidRPr="00CC3A00">
        <w:rPr>
          <w:rFonts w:cs="Arial"/>
          <w:color w:val="000000" w:themeColor="text1"/>
        </w:rPr>
        <w:t xml:space="preserve">Se derogan todas las disposiciones de igual o menor rango que se opongan a lo ordenado en el presente decreto. </w:t>
      </w:r>
    </w:p>
    <w:p w14:paraId="09451E28" w14:textId="77777777" w:rsidR="00063CF1" w:rsidRPr="00CC3A00" w:rsidRDefault="00063CF1" w:rsidP="00390C9E">
      <w:pPr>
        <w:pStyle w:val="Estilo"/>
        <w:rPr>
          <w:rFonts w:cs="Arial"/>
          <w:color w:val="000000" w:themeColor="text1"/>
        </w:rPr>
      </w:pPr>
    </w:p>
    <w:p w14:paraId="3BA29E14" w14:textId="77777777" w:rsidR="00063CF1" w:rsidRPr="00CC3A00" w:rsidRDefault="00063CF1" w:rsidP="00390C9E">
      <w:pPr>
        <w:pStyle w:val="Estilo"/>
        <w:rPr>
          <w:rFonts w:cs="Arial"/>
          <w:color w:val="000000" w:themeColor="text1"/>
        </w:rPr>
      </w:pPr>
    </w:p>
    <w:p w14:paraId="68972BEC" w14:textId="747AF82E" w:rsidR="00063CF1" w:rsidRPr="00CC3A00" w:rsidRDefault="00063CF1" w:rsidP="00063CF1">
      <w:pPr>
        <w:jc w:val="both"/>
        <w:rPr>
          <w:rFonts w:ascii="Arial" w:eastAsia="Arial" w:hAnsi="Arial" w:cs="Arial"/>
          <w:color w:val="000000" w:themeColor="text1"/>
          <w:sz w:val="28"/>
          <w:szCs w:val="24"/>
        </w:rPr>
      </w:pPr>
      <w:r w:rsidRPr="00CC3A00">
        <w:rPr>
          <w:rFonts w:ascii="Arial" w:eastAsia="Arial" w:hAnsi="Arial" w:cs="Arial"/>
          <w:color w:val="000000" w:themeColor="text1"/>
          <w:sz w:val="28"/>
          <w:szCs w:val="24"/>
        </w:rPr>
        <w:t xml:space="preserve">Signado en la Ciudad de Mérida, Yucatán, México a los </w:t>
      </w:r>
      <w:r w:rsidR="00080FD4" w:rsidRPr="00CC3A00">
        <w:rPr>
          <w:rFonts w:ascii="Arial" w:eastAsia="Arial" w:hAnsi="Arial" w:cs="Arial"/>
          <w:color w:val="000000" w:themeColor="text1"/>
          <w:sz w:val="28"/>
          <w:szCs w:val="24"/>
        </w:rPr>
        <w:t>03</w:t>
      </w:r>
      <w:r w:rsidR="00A7784C" w:rsidRPr="00CC3A00">
        <w:rPr>
          <w:rFonts w:ascii="Arial" w:eastAsia="Arial" w:hAnsi="Arial" w:cs="Arial"/>
          <w:color w:val="000000" w:themeColor="text1"/>
          <w:sz w:val="28"/>
          <w:szCs w:val="24"/>
        </w:rPr>
        <w:t xml:space="preserve"> </w:t>
      </w:r>
      <w:r w:rsidRPr="00CC3A00">
        <w:rPr>
          <w:rFonts w:ascii="Arial" w:eastAsia="Arial" w:hAnsi="Arial" w:cs="Arial"/>
          <w:color w:val="000000" w:themeColor="text1"/>
          <w:sz w:val="28"/>
          <w:szCs w:val="24"/>
        </w:rPr>
        <w:t xml:space="preserve">días del mes de </w:t>
      </w:r>
      <w:r w:rsidR="00080FD4" w:rsidRPr="00CC3A00">
        <w:rPr>
          <w:rFonts w:ascii="Arial" w:eastAsia="Arial" w:hAnsi="Arial" w:cs="Arial"/>
          <w:color w:val="000000" w:themeColor="text1"/>
          <w:sz w:val="28"/>
          <w:szCs w:val="24"/>
        </w:rPr>
        <w:t>noviembre</w:t>
      </w:r>
      <w:r w:rsidRPr="00CC3A00">
        <w:rPr>
          <w:rFonts w:ascii="Arial" w:eastAsia="Arial" w:hAnsi="Arial" w:cs="Arial"/>
          <w:color w:val="000000" w:themeColor="text1"/>
          <w:sz w:val="28"/>
          <w:szCs w:val="24"/>
        </w:rPr>
        <w:t xml:space="preserve"> 2022.</w:t>
      </w:r>
    </w:p>
    <w:p w14:paraId="73E7240F" w14:textId="77777777" w:rsidR="00063CF1" w:rsidRPr="00CC3A00" w:rsidRDefault="00063CF1" w:rsidP="00063CF1">
      <w:pPr>
        <w:jc w:val="center"/>
        <w:rPr>
          <w:rFonts w:ascii="Arial" w:eastAsia="Arial" w:hAnsi="Arial" w:cs="Arial"/>
          <w:b/>
          <w:color w:val="000000" w:themeColor="text1"/>
          <w:sz w:val="28"/>
          <w:szCs w:val="24"/>
        </w:rPr>
      </w:pPr>
    </w:p>
    <w:p w14:paraId="055F5B39" w14:textId="77777777" w:rsidR="00063CF1" w:rsidRPr="00CC3A00" w:rsidRDefault="00063CF1" w:rsidP="00063CF1">
      <w:pPr>
        <w:jc w:val="center"/>
        <w:rPr>
          <w:rFonts w:ascii="Arial" w:eastAsia="Arial" w:hAnsi="Arial" w:cs="Arial"/>
          <w:b/>
          <w:color w:val="000000" w:themeColor="text1"/>
          <w:sz w:val="28"/>
          <w:szCs w:val="24"/>
        </w:rPr>
      </w:pPr>
      <w:r w:rsidRPr="00CC3A00">
        <w:rPr>
          <w:rFonts w:ascii="Arial" w:eastAsia="Arial" w:hAnsi="Arial" w:cs="Arial"/>
          <w:b/>
          <w:color w:val="000000" w:themeColor="text1"/>
          <w:sz w:val="28"/>
          <w:szCs w:val="24"/>
        </w:rPr>
        <w:t xml:space="preserve">ATENTAMENTE. </w:t>
      </w:r>
    </w:p>
    <w:p w14:paraId="363B5247" w14:textId="70D4984B" w:rsidR="00063CF1" w:rsidRPr="00CC3A00" w:rsidRDefault="00063CF1" w:rsidP="00063CF1">
      <w:pPr>
        <w:jc w:val="center"/>
        <w:rPr>
          <w:rFonts w:ascii="Arial" w:eastAsia="Arial" w:hAnsi="Arial" w:cs="Arial"/>
          <w:b/>
          <w:bCs/>
          <w:color w:val="000000" w:themeColor="text1"/>
          <w:sz w:val="28"/>
          <w:szCs w:val="24"/>
        </w:rPr>
      </w:pPr>
      <w:r w:rsidRPr="00CC3A00">
        <w:rPr>
          <w:rFonts w:ascii="Arial" w:eastAsia="Arial" w:hAnsi="Arial" w:cs="Arial"/>
          <w:b/>
          <w:color w:val="000000" w:themeColor="text1"/>
          <w:sz w:val="28"/>
          <w:szCs w:val="24"/>
        </w:rPr>
        <w:t>DIPUTAD</w:t>
      </w:r>
      <w:r w:rsidR="00080FD4" w:rsidRPr="00CC3A00">
        <w:rPr>
          <w:rFonts w:ascii="Arial" w:eastAsia="Arial" w:hAnsi="Arial" w:cs="Arial"/>
          <w:b/>
          <w:color w:val="000000" w:themeColor="text1"/>
          <w:sz w:val="28"/>
          <w:szCs w:val="24"/>
        </w:rPr>
        <w:t>A</w:t>
      </w:r>
      <w:r w:rsidRPr="00CC3A00">
        <w:rPr>
          <w:rFonts w:ascii="Arial" w:eastAsia="Arial" w:hAnsi="Arial" w:cs="Arial"/>
          <w:b/>
          <w:color w:val="000000" w:themeColor="text1"/>
          <w:sz w:val="28"/>
          <w:szCs w:val="24"/>
        </w:rPr>
        <w:t xml:space="preserve"> Y DIPUTAD</w:t>
      </w:r>
      <w:r w:rsidR="00080FD4" w:rsidRPr="00CC3A00">
        <w:rPr>
          <w:rFonts w:ascii="Arial" w:eastAsia="Arial" w:hAnsi="Arial" w:cs="Arial"/>
          <w:b/>
          <w:color w:val="000000" w:themeColor="text1"/>
          <w:sz w:val="28"/>
          <w:szCs w:val="24"/>
        </w:rPr>
        <w:t>O</w:t>
      </w:r>
      <w:r w:rsidRPr="00CC3A00">
        <w:rPr>
          <w:rFonts w:ascii="Arial" w:eastAsia="Arial" w:hAnsi="Arial" w:cs="Arial"/>
          <w:b/>
          <w:color w:val="000000" w:themeColor="text1"/>
          <w:sz w:val="28"/>
          <w:szCs w:val="24"/>
        </w:rPr>
        <w:t xml:space="preserve"> INTEGRANTES DE LA </w:t>
      </w:r>
      <w:r w:rsidRPr="00CC3A00">
        <w:rPr>
          <w:rFonts w:ascii="Arial" w:eastAsia="Arial" w:hAnsi="Arial" w:cs="Arial"/>
          <w:b/>
          <w:bCs/>
          <w:color w:val="000000" w:themeColor="text1"/>
          <w:sz w:val="28"/>
          <w:szCs w:val="24"/>
        </w:rPr>
        <w:t>FRACCIÓN LEGISLATIVA DEL PARTIDO REVOLUCIONARIO INSTITUCIONAL</w:t>
      </w:r>
      <w:r w:rsidRPr="00CC3A00">
        <w:rPr>
          <w:rFonts w:ascii="Arial" w:eastAsia="Arial" w:hAnsi="Arial" w:cs="Arial"/>
          <w:b/>
          <w:color w:val="000000" w:themeColor="text1"/>
          <w:sz w:val="28"/>
          <w:szCs w:val="24"/>
        </w:rPr>
        <w:t xml:space="preserve"> DE LA </w:t>
      </w:r>
      <w:r w:rsidRPr="00CC3A00">
        <w:rPr>
          <w:rFonts w:ascii="Arial" w:eastAsia="Arial" w:hAnsi="Arial" w:cs="Arial"/>
          <w:b/>
          <w:bCs/>
          <w:color w:val="000000" w:themeColor="text1"/>
          <w:sz w:val="28"/>
          <w:szCs w:val="24"/>
        </w:rPr>
        <w:t xml:space="preserve">SEXAGÉSIMA TERCERA LEGISLATURA LOCAL. </w:t>
      </w:r>
    </w:p>
    <w:p w14:paraId="1CD04CF4" w14:textId="77777777" w:rsidR="00063CF1" w:rsidRPr="00CC3A00" w:rsidRDefault="00063CF1" w:rsidP="00063CF1">
      <w:pPr>
        <w:jc w:val="center"/>
        <w:rPr>
          <w:rFonts w:ascii="Arial" w:eastAsia="Arial" w:hAnsi="Arial" w:cs="Arial"/>
          <w:b/>
          <w:bCs/>
          <w:color w:val="000000" w:themeColor="text1"/>
          <w:sz w:val="28"/>
          <w:szCs w:val="24"/>
        </w:rPr>
      </w:pPr>
    </w:p>
    <w:p w14:paraId="7E24FA56" w14:textId="77777777" w:rsidR="00063CF1" w:rsidRPr="00CC3A00" w:rsidRDefault="00063CF1" w:rsidP="00063CF1">
      <w:pPr>
        <w:jc w:val="center"/>
        <w:rPr>
          <w:rFonts w:ascii="Arial" w:eastAsia="Arial" w:hAnsi="Arial" w:cs="Arial"/>
          <w:b/>
          <w:bCs/>
          <w:color w:val="000000" w:themeColor="text1"/>
          <w:sz w:val="28"/>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63CF1" w:rsidRPr="00CC3A00" w14:paraId="14C65171" w14:textId="77777777" w:rsidTr="00C60036">
        <w:tc>
          <w:tcPr>
            <w:tcW w:w="4414" w:type="dxa"/>
          </w:tcPr>
          <w:p w14:paraId="6544AC35" w14:textId="77777777" w:rsidR="00063CF1" w:rsidRPr="00CC3A00" w:rsidRDefault="00063CF1" w:rsidP="00C60036">
            <w:pPr>
              <w:jc w:val="center"/>
              <w:rPr>
                <w:rFonts w:ascii="Arial" w:eastAsia="Arial" w:hAnsi="Arial" w:cs="Arial"/>
                <w:b/>
                <w:bCs/>
                <w:color w:val="000000" w:themeColor="text1"/>
                <w:sz w:val="28"/>
                <w:szCs w:val="24"/>
              </w:rPr>
            </w:pPr>
            <w:r w:rsidRPr="00CC3A00">
              <w:rPr>
                <w:rFonts w:ascii="Arial" w:eastAsia="Arial" w:hAnsi="Arial" w:cs="Arial"/>
                <w:b/>
                <w:bCs/>
                <w:color w:val="000000" w:themeColor="text1"/>
                <w:sz w:val="28"/>
                <w:szCs w:val="24"/>
              </w:rPr>
              <w:t>DIP. KARLA REYNA FRANCO BLANCO</w:t>
            </w:r>
          </w:p>
        </w:tc>
        <w:tc>
          <w:tcPr>
            <w:tcW w:w="4414" w:type="dxa"/>
          </w:tcPr>
          <w:p w14:paraId="168F5BED" w14:textId="77777777" w:rsidR="00063CF1" w:rsidRPr="00CC3A00" w:rsidRDefault="001A04F6" w:rsidP="00C60036">
            <w:pPr>
              <w:jc w:val="center"/>
              <w:rPr>
                <w:rFonts w:ascii="Arial" w:eastAsia="Arial" w:hAnsi="Arial" w:cs="Arial"/>
                <w:b/>
                <w:bCs/>
                <w:color w:val="000000" w:themeColor="text1"/>
                <w:sz w:val="28"/>
                <w:szCs w:val="24"/>
              </w:rPr>
            </w:pPr>
            <w:r w:rsidRPr="00CC3A00">
              <w:rPr>
                <w:rFonts w:ascii="Arial" w:eastAsia="Arial" w:hAnsi="Arial" w:cs="Arial"/>
                <w:b/>
                <w:bCs/>
                <w:color w:val="000000" w:themeColor="text1"/>
                <w:sz w:val="28"/>
                <w:szCs w:val="24"/>
              </w:rPr>
              <w:t>DIP. GASPAR ARMANDO QUINTAL PARRA.</w:t>
            </w:r>
          </w:p>
        </w:tc>
      </w:tr>
    </w:tbl>
    <w:p w14:paraId="172F1453" w14:textId="77777777" w:rsidR="00063CF1" w:rsidRPr="00CC3A00" w:rsidRDefault="00063CF1" w:rsidP="00063CF1">
      <w:pPr>
        <w:jc w:val="center"/>
        <w:rPr>
          <w:rFonts w:ascii="Arial" w:eastAsia="Arial" w:hAnsi="Arial" w:cs="Arial"/>
          <w:b/>
          <w:bCs/>
          <w:color w:val="000000" w:themeColor="text1"/>
          <w:sz w:val="28"/>
          <w:szCs w:val="24"/>
        </w:rPr>
      </w:pPr>
    </w:p>
    <w:p w14:paraId="042B7771" w14:textId="77777777" w:rsidR="00063CF1" w:rsidRPr="00CC3A00" w:rsidRDefault="00063CF1" w:rsidP="00063CF1">
      <w:pPr>
        <w:jc w:val="center"/>
        <w:rPr>
          <w:rFonts w:ascii="Arial" w:eastAsia="Arial" w:hAnsi="Arial" w:cs="Arial"/>
          <w:b/>
          <w:bCs/>
          <w:color w:val="000000" w:themeColor="text1"/>
          <w:sz w:val="28"/>
          <w:szCs w:val="24"/>
        </w:rPr>
      </w:pPr>
    </w:p>
    <w:p w14:paraId="1291E1E0" w14:textId="77777777" w:rsidR="00063CF1" w:rsidRPr="00CC3A00" w:rsidRDefault="00063CF1" w:rsidP="00063CF1">
      <w:pPr>
        <w:jc w:val="center"/>
        <w:rPr>
          <w:rFonts w:ascii="Arial" w:eastAsia="Arial" w:hAnsi="Arial" w:cs="Arial"/>
          <w:b/>
          <w:bCs/>
          <w:color w:val="000000" w:themeColor="text1"/>
          <w:sz w:val="28"/>
          <w:szCs w:val="24"/>
        </w:rPr>
      </w:pPr>
    </w:p>
    <w:p w14:paraId="165C51D1" w14:textId="77777777" w:rsidR="00063CF1" w:rsidRPr="00CC3A00" w:rsidRDefault="00063CF1" w:rsidP="00063CF1">
      <w:pPr>
        <w:jc w:val="center"/>
        <w:rPr>
          <w:rFonts w:ascii="Arial" w:eastAsia="Arial" w:hAnsi="Arial" w:cs="Arial"/>
          <w:b/>
          <w:bCs/>
          <w:color w:val="000000" w:themeColor="text1"/>
          <w:sz w:val="28"/>
          <w:szCs w:val="24"/>
        </w:rPr>
      </w:pPr>
    </w:p>
    <w:p w14:paraId="6EBB7CBD" w14:textId="77777777" w:rsidR="00063CF1" w:rsidRPr="00CC3A00" w:rsidRDefault="00063CF1" w:rsidP="00063CF1">
      <w:pPr>
        <w:pStyle w:val="Estilo"/>
        <w:spacing w:line="276" w:lineRule="auto"/>
        <w:rPr>
          <w:rFonts w:cs="Arial"/>
          <w:i/>
          <w:color w:val="000000" w:themeColor="text1"/>
          <w:sz w:val="16"/>
          <w:szCs w:val="24"/>
        </w:rPr>
      </w:pPr>
      <w:r w:rsidRPr="00CC3A00">
        <w:rPr>
          <w:rFonts w:cs="Arial"/>
          <w:i/>
          <w:color w:val="000000" w:themeColor="text1"/>
          <w:sz w:val="16"/>
          <w:szCs w:val="24"/>
        </w:rPr>
        <w:t xml:space="preserve">Esta hoja de firmas pertenece a la Iniciativa con Proyecto de Decreto </w:t>
      </w:r>
      <w:r w:rsidRPr="00CC3A00">
        <w:rPr>
          <w:rFonts w:eastAsia="Arial" w:cs="Arial"/>
          <w:bCs/>
          <w:i/>
          <w:color w:val="000000" w:themeColor="text1"/>
          <w:sz w:val="16"/>
          <w:szCs w:val="24"/>
        </w:rPr>
        <w:t xml:space="preserve">por la que se crea la </w:t>
      </w:r>
      <w:r w:rsidRPr="00CC3A00">
        <w:rPr>
          <w:rFonts w:cs="Arial"/>
          <w:i/>
          <w:color w:val="000000" w:themeColor="text1"/>
          <w:sz w:val="16"/>
          <w:szCs w:val="24"/>
        </w:rPr>
        <w:t>Ley de Fomento de la Cultura del Cuidado del Agua en el Estado de Yucatán</w:t>
      </w:r>
    </w:p>
    <w:sectPr w:rsidR="00063CF1" w:rsidRPr="00CC3A00" w:rsidSect="00485694">
      <w:headerReference w:type="default" r:id="rId8"/>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35E73" w14:textId="77777777" w:rsidR="00AE592F" w:rsidRDefault="00AE592F" w:rsidP="000D7F59">
      <w:r>
        <w:separator/>
      </w:r>
    </w:p>
  </w:endnote>
  <w:endnote w:type="continuationSeparator" w:id="0">
    <w:p w14:paraId="574679DB" w14:textId="77777777" w:rsidR="00AE592F" w:rsidRDefault="00AE592F" w:rsidP="000D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17329"/>
      <w:docPartObj>
        <w:docPartGallery w:val="Page Numbers (Bottom of Page)"/>
        <w:docPartUnique/>
      </w:docPartObj>
    </w:sdtPr>
    <w:sdtEndPr/>
    <w:sdtContent>
      <w:p w14:paraId="5C8E69FF" w14:textId="07B27876" w:rsidR="000D7F59" w:rsidRDefault="000D7F59">
        <w:pPr>
          <w:pStyle w:val="Piedepgina"/>
          <w:jc w:val="right"/>
        </w:pPr>
        <w:r>
          <w:fldChar w:fldCharType="begin"/>
        </w:r>
        <w:r>
          <w:instrText>PAGE   \* MERGEFORMAT</w:instrText>
        </w:r>
        <w:r>
          <w:fldChar w:fldCharType="separate"/>
        </w:r>
        <w:r w:rsidR="00CC6E62">
          <w:rPr>
            <w:noProof/>
          </w:rPr>
          <w:t>1</w:t>
        </w:r>
        <w:r>
          <w:fldChar w:fldCharType="end"/>
        </w:r>
      </w:p>
    </w:sdtContent>
  </w:sdt>
  <w:p w14:paraId="5E8542D0" w14:textId="77777777" w:rsidR="000D7F59" w:rsidRDefault="000D7F5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22901" w14:textId="77777777" w:rsidR="00AE592F" w:rsidRDefault="00AE592F" w:rsidP="000D7F59">
      <w:r>
        <w:separator/>
      </w:r>
    </w:p>
  </w:footnote>
  <w:footnote w:type="continuationSeparator" w:id="0">
    <w:p w14:paraId="0DE3DAF6" w14:textId="77777777" w:rsidR="00AE592F" w:rsidRDefault="00AE592F" w:rsidP="000D7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1A73" w14:textId="407AA717" w:rsidR="000D7F59" w:rsidRDefault="00E622B6">
    <w:pPr>
      <w:pStyle w:val="Encabezado"/>
    </w:pPr>
    <w:r>
      <w:rPr>
        <w:rFonts w:ascii="Arial" w:eastAsia="Arial" w:hAnsi="Arial" w:cs="Arial"/>
        <w:noProof/>
        <w:color w:val="000000"/>
        <w:sz w:val="28"/>
        <w:szCs w:val="28"/>
        <w:lang w:val="es-MX" w:eastAsia="es-MX"/>
      </w:rPr>
      <w:drawing>
        <wp:anchor distT="0" distB="0" distL="0" distR="0" simplePos="0" relativeHeight="251659264" behindDoc="1" locked="0" layoutInCell="1" hidden="0" allowOverlap="1" wp14:anchorId="3C68FB9E" wp14:editId="5657C266">
          <wp:simplePos x="0" y="0"/>
          <wp:positionH relativeFrom="margin">
            <wp:posOffset>2026311</wp:posOffset>
          </wp:positionH>
          <wp:positionV relativeFrom="margin">
            <wp:posOffset>-1081405</wp:posOffset>
          </wp:positionV>
          <wp:extent cx="1626235" cy="914400"/>
          <wp:effectExtent l="0" t="0" r="0" b="0"/>
          <wp:wrapNone/>
          <wp:docPr id="1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626235" cy="914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A0759"/>
    <w:multiLevelType w:val="multilevel"/>
    <w:tmpl w:val="036A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00"/>
    <w:rsid w:val="00023D47"/>
    <w:rsid w:val="00063CF1"/>
    <w:rsid w:val="000667AD"/>
    <w:rsid w:val="00073414"/>
    <w:rsid w:val="00080FD4"/>
    <w:rsid w:val="00081B00"/>
    <w:rsid w:val="00084CD9"/>
    <w:rsid w:val="000B7F84"/>
    <w:rsid w:val="000D7F59"/>
    <w:rsid w:val="00107BB9"/>
    <w:rsid w:val="00111012"/>
    <w:rsid w:val="001174A2"/>
    <w:rsid w:val="00132670"/>
    <w:rsid w:val="00133600"/>
    <w:rsid w:val="001767B3"/>
    <w:rsid w:val="00195F90"/>
    <w:rsid w:val="001A04F6"/>
    <w:rsid w:val="001A25BD"/>
    <w:rsid w:val="001B21FE"/>
    <w:rsid w:val="001C3AF1"/>
    <w:rsid w:val="001D0993"/>
    <w:rsid w:val="001D4204"/>
    <w:rsid w:val="00200AEF"/>
    <w:rsid w:val="00282D15"/>
    <w:rsid w:val="00297B4E"/>
    <w:rsid w:val="002C14E4"/>
    <w:rsid w:val="002D5839"/>
    <w:rsid w:val="002E10D1"/>
    <w:rsid w:val="002F3FFA"/>
    <w:rsid w:val="003169D2"/>
    <w:rsid w:val="0032220F"/>
    <w:rsid w:val="00325A59"/>
    <w:rsid w:val="003315D9"/>
    <w:rsid w:val="0033790C"/>
    <w:rsid w:val="00347136"/>
    <w:rsid w:val="0035438A"/>
    <w:rsid w:val="00390C9E"/>
    <w:rsid w:val="00392632"/>
    <w:rsid w:val="003A65F5"/>
    <w:rsid w:val="003C39DB"/>
    <w:rsid w:val="00404BE0"/>
    <w:rsid w:val="00416ABC"/>
    <w:rsid w:val="00464A0A"/>
    <w:rsid w:val="00475AF4"/>
    <w:rsid w:val="00485694"/>
    <w:rsid w:val="004A419F"/>
    <w:rsid w:val="004B2118"/>
    <w:rsid w:val="00506D88"/>
    <w:rsid w:val="00507893"/>
    <w:rsid w:val="00510152"/>
    <w:rsid w:val="00536B35"/>
    <w:rsid w:val="00541CEF"/>
    <w:rsid w:val="0059069F"/>
    <w:rsid w:val="005965CA"/>
    <w:rsid w:val="005D7118"/>
    <w:rsid w:val="0062184C"/>
    <w:rsid w:val="006440EC"/>
    <w:rsid w:val="00654456"/>
    <w:rsid w:val="0068621A"/>
    <w:rsid w:val="00691661"/>
    <w:rsid w:val="006A23F1"/>
    <w:rsid w:val="006A7ABE"/>
    <w:rsid w:val="006C16F8"/>
    <w:rsid w:val="006E5A23"/>
    <w:rsid w:val="00747B66"/>
    <w:rsid w:val="00773A1D"/>
    <w:rsid w:val="0079415E"/>
    <w:rsid w:val="007B0442"/>
    <w:rsid w:val="007D5A52"/>
    <w:rsid w:val="0080693E"/>
    <w:rsid w:val="0083427F"/>
    <w:rsid w:val="00840943"/>
    <w:rsid w:val="0084325A"/>
    <w:rsid w:val="00886183"/>
    <w:rsid w:val="008C7A12"/>
    <w:rsid w:val="008F75DB"/>
    <w:rsid w:val="008F7DF9"/>
    <w:rsid w:val="00904700"/>
    <w:rsid w:val="009257C7"/>
    <w:rsid w:val="0093142E"/>
    <w:rsid w:val="009543CD"/>
    <w:rsid w:val="0097775D"/>
    <w:rsid w:val="009C32F8"/>
    <w:rsid w:val="009F0C83"/>
    <w:rsid w:val="00A45F68"/>
    <w:rsid w:val="00A603D4"/>
    <w:rsid w:val="00A62FCF"/>
    <w:rsid w:val="00A7784C"/>
    <w:rsid w:val="00A84ED6"/>
    <w:rsid w:val="00AD28A2"/>
    <w:rsid w:val="00AE592F"/>
    <w:rsid w:val="00AF03C0"/>
    <w:rsid w:val="00B66497"/>
    <w:rsid w:val="00B70CA0"/>
    <w:rsid w:val="00B80AC1"/>
    <w:rsid w:val="00C35605"/>
    <w:rsid w:val="00C4443F"/>
    <w:rsid w:val="00CB2261"/>
    <w:rsid w:val="00CC3A00"/>
    <w:rsid w:val="00CC6E62"/>
    <w:rsid w:val="00CE65E3"/>
    <w:rsid w:val="00CF09CF"/>
    <w:rsid w:val="00D02A20"/>
    <w:rsid w:val="00D13447"/>
    <w:rsid w:val="00D27EC7"/>
    <w:rsid w:val="00D66628"/>
    <w:rsid w:val="00D97643"/>
    <w:rsid w:val="00DB5737"/>
    <w:rsid w:val="00DE63DE"/>
    <w:rsid w:val="00E50F21"/>
    <w:rsid w:val="00E622B6"/>
    <w:rsid w:val="00EC7A00"/>
    <w:rsid w:val="00F56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FCA7"/>
  <w15:chartTrackingRefBased/>
  <w15:docId w15:val="{08ABE2A1-BE27-4F8A-A654-6EBA1A57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3600"/>
    <w:pPr>
      <w:widowControl w:val="0"/>
      <w:autoSpaceDE w:val="0"/>
      <w:autoSpaceDN w:val="0"/>
      <w:spacing w:after="0" w:line="240" w:lineRule="auto"/>
    </w:pPr>
    <w:rPr>
      <w:rFonts w:ascii="Times New Roman" w:eastAsia="Times New Roman" w:hAnsi="Times New Roman" w:cs="Times New Roman"/>
      <w:lang w:val="es-ES"/>
    </w:rPr>
  </w:style>
  <w:style w:type="paragraph" w:styleId="Ttulo2">
    <w:name w:val="heading 2"/>
    <w:basedOn w:val="Normal"/>
    <w:link w:val="Ttulo2Car"/>
    <w:uiPriority w:val="9"/>
    <w:qFormat/>
    <w:rsid w:val="00747B66"/>
    <w:pPr>
      <w:widowControl/>
      <w:autoSpaceDE/>
      <w:autoSpaceDN/>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133600"/>
    <w:pPr>
      <w:jc w:val="both"/>
    </w:pPr>
    <w:rPr>
      <w:rFonts w:ascii="Arial" w:hAnsi="Arial"/>
      <w:sz w:val="24"/>
    </w:rPr>
  </w:style>
  <w:style w:type="character" w:customStyle="1" w:styleId="EstiloCar">
    <w:name w:val="Estilo Car"/>
    <w:basedOn w:val="Fuentedeprrafopredeter"/>
    <w:link w:val="Estilo"/>
    <w:rsid w:val="00133600"/>
    <w:rPr>
      <w:rFonts w:ascii="Arial" w:hAnsi="Arial"/>
      <w:sz w:val="24"/>
    </w:rPr>
  </w:style>
  <w:style w:type="paragraph" w:styleId="Sinespaciado">
    <w:name w:val="No Spacing"/>
    <w:uiPriority w:val="1"/>
    <w:qFormat/>
    <w:rsid w:val="00133600"/>
    <w:pPr>
      <w:spacing w:after="0" w:line="240" w:lineRule="auto"/>
    </w:pPr>
  </w:style>
  <w:style w:type="paragraph" w:styleId="Encabezado">
    <w:name w:val="header"/>
    <w:basedOn w:val="Normal"/>
    <w:link w:val="EncabezadoCar"/>
    <w:uiPriority w:val="99"/>
    <w:unhideWhenUsed/>
    <w:rsid w:val="000D7F59"/>
    <w:pPr>
      <w:tabs>
        <w:tab w:val="center" w:pos="4419"/>
        <w:tab w:val="right" w:pos="8838"/>
      </w:tabs>
    </w:pPr>
  </w:style>
  <w:style w:type="character" w:customStyle="1" w:styleId="EncabezadoCar">
    <w:name w:val="Encabezado Car"/>
    <w:basedOn w:val="Fuentedeprrafopredeter"/>
    <w:link w:val="Encabezado"/>
    <w:uiPriority w:val="99"/>
    <w:rsid w:val="000D7F59"/>
    <w:rPr>
      <w:rFonts w:ascii="Times New Roman" w:eastAsia="Times New Roman" w:hAnsi="Times New Roman" w:cs="Times New Roman"/>
      <w:lang w:val="es-ES"/>
    </w:rPr>
  </w:style>
  <w:style w:type="paragraph" w:styleId="Piedepgina">
    <w:name w:val="footer"/>
    <w:basedOn w:val="Normal"/>
    <w:link w:val="PiedepginaCar"/>
    <w:uiPriority w:val="99"/>
    <w:unhideWhenUsed/>
    <w:rsid w:val="000D7F59"/>
    <w:pPr>
      <w:tabs>
        <w:tab w:val="center" w:pos="4419"/>
        <w:tab w:val="right" w:pos="8838"/>
      </w:tabs>
    </w:pPr>
  </w:style>
  <w:style w:type="character" w:customStyle="1" w:styleId="PiedepginaCar">
    <w:name w:val="Pie de página Car"/>
    <w:basedOn w:val="Fuentedeprrafopredeter"/>
    <w:link w:val="Piedepgina"/>
    <w:uiPriority w:val="99"/>
    <w:rsid w:val="000D7F59"/>
    <w:rPr>
      <w:rFonts w:ascii="Times New Roman" w:eastAsia="Times New Roman" w:hAnsi="Times New Roman" w:cs="Times New Roman"/>
      <w:lang w:val="es-ES"/>
    </w:rPr>
  </w:style>
  <w:style w:type="paragraph" w:styleId="NormalWeb">
    <w:name w:val="Normal (Web)"/>
    <w:basedOn w:val="Normal"/>
    <w:uiPriority w:val="99"/>
    <w:semiHidden/>
    <w:unhideWhenUsed/>
    <w:rsid w:val="000667AD"/>
    <w:pPr>
      <w:widowControl/>
      <w:autoSpaceDE/>
      <w:autoSpaceDN/>
      <w:spacing w:before="100" w:beforeAutospacing="1" w:after="100" w:afterAutospacing="1"/>
    </w:pPr>
    <w:rPr>
      <w:sz w:val="24"/>
      <w:szCs w:val="24"/>
      <w:lang w:val="es-MX" w:eastAsia="es-MX"/>
    </w:rPr>
  </w:style>
  <w:style w:type="character" w:styleId="Hipervnculo">
    <w:name w:val="Hyperlink"/>
    <w:basedOn w:val="Fuentedeprrafopredeter"/>
    <w:uiPriority w:val="99"/>
    <w:unhideWhenUsed/>
    <w:rsid w:val="00B66497"/>
    <w:rPr>
      <w:color w:val="0000FF"/>
      <w:u w:val="single"/>
    </w:rPr>
  </w:style>
  <w:style w:type="character" w:customStyle="1" w:styleId="pdf-en-link">
    <w:name w:val="pdf-en-link"/>
    <w:basedOn w:val="Fuentedeprrafopredeter"/>
    <w:rsid w:val="00B66497"/>
  </w:style>
  <w:style w:type="character" w:customStyle="1" w:styleId="english-link">
    <w:name w:val="english-link"/>
    <w:basedOn w:val="Fuentedeprrafopredeter"/>
    <w:rsid w:val="00B66497"/>
  </w:style>
  <w:style w:type="character" w:styleId="Textoennegrita">
    <w:name w:val="Strong"/>
    <w:basedOn w:val="Fuentedeprrafopredeter"/>
    <w:uiPriority w:val="22"/>
    <w:qFormat/>
    <w:rsid w:val="00691661"/>
    <w:rPr>
      <w:b/>
      <w:bCs/>
    </w:rPr>
  </w:style>
  <w:style w:type="character" w:customStyle="1" w:styleId="Ttulo2Car">
    <w:name w:val="Título 2 Car"/>
    <w:basedOn w:val="Fuentedeprrafopredeter"/>
    <w:link w:val="Ttulo2"/>
    <w:uiPriority w:val="9"/>
    <w:rsid w:val="00747B66"/>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06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04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4F6"/>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614954">
      <w:bodyDiv w:val="1"/>
      <w:marLeft w:val="0"/>
      <w:marRight w:val="0"/>
      <w:marTop w:val="0"/>
      <w:marBottom w:val="0"/>
      <w:divBdr>
        <w:top w:val="none" w:sz="0" w:space="0" w:color="auto"/>
        <w:left w:val="none" w:sz="0" w:space="0" w:color="auto"/>
        <w:bottom w:val="none" w:sz="0" w:space="0" w:color="auto"/>
        <w:right w:val="none" w:sz="0" w:space="0" w:color="auto"/>
      </w:divBdr>
    </w:div>
    <w:div w:id="1339118620">
      <w:bodyDiv w:val="1"/>
      <w:marLeft w:val="0"/>
      <w:marRight w:val="0"/>
      <w:marTop w:val="0"/>
      <w:marBottom w:val="0"/>
      <w:divBdr>
        <w:top w:val="none" w:sz="0" w:space="0" w:color="auto"/>
        <w:left w:val="none" w:sz="0" w:space="0" w:color="auto"/>
        <w:bottom w:val="none" w:sz="0" w:space="0" w:color="auto"/>
        <w:right w:val="none" w:sz="0" w:space="0" w:color="auto"/>
      </w:divBdr>
    </w:div>
    <w:div w:id="1444030034">
      <w:bodyDiv w:val="1"/>
      <w:marLeft w:val="0"/>
      <w:marRight w:val="0"/>
      <w:marTop w:val="0"/>
      <w:marBottom w:val="0"/>
      <w:divBdr>
        <w:top w:val="none" w:sz="0" w:space="0" w:color="auto"/>
        <w:left w:val="none" w:sz="0" w:space="0" w:color="auto"/>
        <w:bottom w:val="none" w:sz="0" w:space="0" w:color="auto"/>
        <w:right w:val="none" w:sz="0" w:space="0" w:color="auto"/>
      </w:divBdr>
    </w:div>
    <w:div w:id="21127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958F-0C2A-43A8-BD66-B0BF107A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5746</Words>
  <Characters>31606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Mildred Manzanilla</cp:lastModifiedBy>
  <cp:revision>2</cp:revision>
  <cp:lastPrinted>2022-11-03T14:45:00Z</cp:lastPrinted>
  <dcterms:created xsi:type="dcterms:W3CDTF">2022-11-08T19:09:00Z</dcterms:created>
  <dcterms:modified xsi:type="dcterms:W3CDTF">2022-11-08T19:09:00Z</dcterms:modified>
</cp:coreProperties>
</file>